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4371" w:tblpY="549"/>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3"/>
      </w:tblGrid>
      <w:tr w:rsidR="00683605" w14:paraId="48A09B16" w14:textId="77777777" w:rsidTr="00683605">
        <w:trPr>
          <w:trHeight w:val="1181"/>
        </w:trPr>
        <w:tc>
          <w:tcPr>
            <w:tcW w:w="6793" w:type="dxa"/>
          </w:tcPr>
          <w:p w14:paraId="05091613" w14:textId="4BB08C59" w:rsidR="00683605" w:rsidRPr="004067C2" w:rsidRDefault="00FB1677" w:rsidP="00033A4C">
            <w:pPr>
              <w:pStyle w:val="Stijl1Calibri"/>
              <w:framePr w:hSpace="0" w:wrap="auto" w:vAnchor="margin" w:hAnchor="text" w:xAlign="left" w:yAlign="inline"/>
            </w:pPr>
            <w:r>
              <w:rPr>
                <w:rFonts w:eastAsia="Times New Roman"/>
                <w:sz w:val="24"/>
                <w:szCs w:val="24"/>
              </w:rPr>
              <w:t>H</w:t>
            </w:r>
            <w:r w:rsidRPr="00B42FC2">
              <w:rPr>
                <w:rFonts w:eastAsia="Times New Roman"/>
                <w:sz w:val="24"/>
                <w:szCs w:val="24"/>
              </w:rPr>
              <w:t>et retributiereglement voor het afleveren van administratieve stukken en het leveren van administratieve prestaties door de dienst Burgerzaken.</w:t>
            </w:r>
          </w:p>
        </w:tc>
      </w:tr>
    </w:tbl>
    <w:p w14:paraId="58A93811" w14:textId="6ED8D53D" w:rsidR="00EC641C" w:rsidRDefault="00683605">
      <w:r>
        <w:rPr>
          <w:noProof/>
          <w:lang w:eastAsia="nl-BE"/>
        </w:rPr>
        <w:drawing>
          <wp:inline distT="0" distB="0" distL="0" distR="0" wp14:anchorId="20F1668F" wp14:editId="67F840F5">
            <wp:extent cx="1231265" cy="1335405"/>
            <wp:effectExtent l="0" t="0" r="698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1265" cy="1335405"/>
                    </a:xfrm>
                    <a:prstGeom prst="rect">
                      <a:avLst/>
                    </a:prstGeom>
                    <a:noFill/>
                  </pic:spPr>
                </pic:pic>
              </a:graphicData>
            </a:graphic>
          </wp:inline>
        </w:drawing>
      </w:r>
    </w:p>
    <w:p w14:paraId="4D5F981A" w14:textId="77777777" w:rsidR="00033A4C" w:rsidRDefault="00033A4C" w:rsidP="009B4C42"/>
    <w:p w14:paraId="482F7631" w14:textId="02EA89A6" w:rsidR="00FB1677" w:rsidRPr="00FB1677" w:rsidRDefault="00FB1677" w:rsidP="00264410">
      <w:pPr>
        <w:rPr>
          <w:b/>
          <w:bCs/>
        </w:rPr>
      </w:pPr>
      <w:r w:rsidRPr="00FB1677">
        <w:rPr>
          <w:b/>
          <w:bCs/>
        </w:rPr>
        <w:t>Versie: 1 april 2026</w:t>
      </w:r>
    </w:p>
    <w:p w14:paraId="4F642470" w14:textId="77777777" w:rsidR="00FB1677" w:rsidRDefault="00FB1677">
      <w:pPr>
        <w:spacing w:after="0" w:line="240" w:lineRule="auto"/>
      </w:pPr>
      <w:r>
        <w:br w:type="page"/>
      </w:r>
    </w:p>
    <w:p w14:paraId="4FD6BFAB" w14:textId="77777777" w:rsidR="00FB1677" w:rsidRPr="00DD3632" w:rsidRDefault="00FB1677" w:rsidP="00FB1677">
      <w:pPr>
        <w:spacing w:before="100" w:beforeAutospacing="1" w:after="100" w:afterAutospacing="1" w:line="240" w:lineRule="auto"/>
        <w:outlineLvl w:val="0"/>
        <w:rPr>
          <w:rFonts w:eastAsia="Times New Roman"/>
          <w:b/>
          <w:bCs/>
          <w:kern w:val="36"/>
          <w:sz w:val="48"/>
          <w:szCs w:val="48"/>
          <w:lang w:eastAsia="nl-BE"/>
        </w:rPr>
      </w:pPr>
      <w:r w:rsidRPr="00AD5B04">
        <w:rPr>
          <w:rFonts w:eastAsia="Times New Roman"/>
          <w:b/>
          <w:bCs/>
          <w:kern w:val="36"/>
          <w:sz w:val="48"/>
          <w:szCs w:val="48"/>
          <w:lang w:eastAsia="nl-BE"/>
        </w:rPr>
        <w:t>BESLUIT</w:t>
      </w:r>
    </w:p>
    <w:p w14:paraId="7C83DAEF"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1 – Heffingstermijn</w:t>
      </w:r>
    </w:p>
    <w:p w14:paraId="6972FE87" w14:textId="77777777" w:rsidR="00FB1677"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Voor de periode van 2026</w:t>
      </w:r>
      <w:r>
        <w:rPr>
          <w:rFonts w:eastAsia="Times New Roman"/>
          <w:sz w:val="24"/>
          <w:szCs w:val="24"/>
          <w:lang w:eastAsia="nl-BE"/>
        </w:rPr>
        <w:t>-</w:t>
      </w:r>
      <w:r w:rsidRPr="00AD5B04">
        <w:rPr>
          <w:rFonts w:eastAsia="Times New Roman"/>
          <w:sz w:val="24"/>
          <w:szCs w:val="24"/>
          <w:lang w:eastAsia="nl-BE"/>
        </w:rPr>
        <w:t>2031 wordt een gemeentelijke retributie gevestigd op het afleveren van administratieve stukken en het leveren van administratieve prestaties door de dienst Burgerzaken.</w:t>
      </w:r>
    </w:p>
    <w:p w14:paraId="7B9B7D0C"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Onder federale aanmaakkost wordt verstaan: de kostprijs zoals vastgesteld door of krachtens het toepasselijk ministerieel besluit, zoals van toepassing op het moment van de aanvraag.</w:t>
      </w:r>
    </w:p>
    <w:p w14:paraId="171926CE"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 xml:space="preserve">Artikel 2 – </w:t>
      </w:r>
      <w:proofErr w:type="spellStart"/>
      <w:r w:rsidRPr="00AD5B04">
        <w:rPr>
          <w:rFonts w:eastAsia="Times New Roman"/>
          <w:b/>
          <w:bCs/>
          <w:sz w:val="27"/>
          <w:szCs w:val="27"/>
          <w:lang w:eastAsia="nl-BE"/>
        </w:rPr>
        <w:t>Retributieplichtige</w:t>
      </w:r>
      <w:proofErr w:type="spellEnd"/>
    </w:p>
    <w:p w14:paraId="3AF2609D"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De retributie is verschuldigd door de natuurlijke of rechtspersoon die het administratief stuk of de prestatie aanvraagt of aan wie het stuk wordt uitgereikt.</w:t>
      </w:r>
    </w:p>
    <w:p w14:paraId="7F712E37"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3 – Elektronische identiteitskaarten en verblijfsdocumenten (≥ 12 jaar)</w:t>
      </w:r>
    </w:p>
    <w:p w14:paraId="0D503AB1" w14:textId="2A1ED029" w:rsidR="00AA6085" w:rsidRPr="00AA6085" w:rsidRDefault="00AA6085" w:rsidP="00AA6085">
      <w:pPr>
        <w:pStyle w:val="Lijstalinea"/>
        <w:numPr>
          <w:ilvl w:val="0"/>
          <w:numId w:val="12"/>
        </w:numPr>
        <w:rPr>
          <w:rFonts w:ascii="Calibri" w:hAnsi="Calibri" w:cs="Calibri"/>
          <w:sz w:val="24"/>
          <w:szCs w:val="24"/>
          <w:lang w:eastAsia="nl-BE"/>
        </w:rPr>
      </w:pPr>
      <w:r w:rsidRPr="00AA6085">
        <w:rPr>
          <w:rFonts w:ascii="Calibri" w:hAnsi="Calibri" w:cs="Calibri"/>
          <w:sz w:val="24"/>
          <w:szCs w:val="24"/>
          <w:lang w:eastAsia="nl-BE"/>
        </w:rPr>
        <w:t xml:space="preserve">Voor de afgifte van een elektronische identiteitskaart aan Belgen en voor de afgifte van een verblijfsvergunning of verblijfsdocument aan niet-Belgen wordt een gemeentelijke retributie van </w:t>
      </w:r>
      <w:r w:rsidRPr="00AA6085">
        <w:rPr>
          <w:rFonts w:ascii="Calibri" w:hAnsi="Calibri" w:cs="Calibri"/>
          <w:b/>
          <w:bCs/>
          <w:sz w:val="24"/>
          <w:szCs w:val="24"/>
          <w:lang w:eastAsia="nl-BE"/>
        </w:rPr>
        <w:t>4,00 euro</w:t>
      </w:r>
      <w:r w:rsidRPr="00AA6085">
        <w:rPr>
          <w:rFonts w:ascii="Calibri" w:hAnsi="Calibri" w:cs="Calibri"/>
          <w:sz w:val="24"/>
          <w:szCs w:val="24"/>
          <w:lang w:eastAsia="nl-BE"/>
        </w:rPr>
        <w:t xml:space="preserve"> geheven, te vermeerderen met de door de federale overheid vastgestelde aanmaakkost.</w:t>
      </w:r>
    </w:p>
    <w:p w14:paraId="59E84170" w14:textId="54A2DD6E" w:rsidR="00AA6085" w:rsidRPr="00AA6085" w:rsidRDefault="00AA6085" w:rsidP="00AA6085">
      <w:pPr>
        <w:pStyle w:val="Lijstalinea"/>
        <w:numPr>
          <w:ilvl w:val="0"/>
          <w:numId w:val="12"/>
        </w:numPr>
        <w:rPr>
          <w:rFonts w:ascii="Calibri" w:hAnsi="Calibri" w:cs="Calibri"/>
          <w:sz w:val="24"/>
          <w:szCs w:val="24"/>
          <w:lang w:eastAsia="nl-BE"/>
        </w:rPr>
      </w:pPr>
      <w:r w:rsidRPr="00AA6085">
        <w:rPr>
          <w:rFonts w:ascii="Calibri" w:hAnsi="Calibri" w:cs="Calibri"/>
          <w:sz w:val="24"/>
          <w:szCs w:val="24"/>
          <w:lang w:eastAsia="nl-BE"/>
        </w:rPr>
        <w:t xml:space="preserve">Voor aanvragen via spoedprocedure wordt een bijkomende gemeentelijke retributie van </w:t>
      </w:r>
      <w:r w:rsidRPr="00AA6085">
        <w:rPr>
          <w:rFonts w:ascii="Calibri" w:hAnsi="Calibri" w:cs="Calibri"/>
          <w:b/>
          <w:bCs/>
          <w:sz w:val="24"/>
          <w:szCs w:val="24"/>
          <w:lang w:eastAsia="nl-BE"/>
        </w:rPr>
        <w:t>15,00 euro</w:t>
      </w:r>
      <w:r w:rsidRPr="00AA6085">
        <w:rPr>
          <w:rFonts w:ascii="Calibri" w:hAnsi="Calibri" w:cs="Calibri"/>
          <w:sz w:val="24"/>
          <w:szCs w:val="24"/>
          <w:lang w:eastAsia="nl-BE"/>
        </w:rPr>
        <w:t xml:space="preserve"> geheven, te vermeerderen met de federale spoedkost.</w:t>
      </w:r>
    </w:p>
    <w:p w14:paraId="187A9FBE" w14:textId="4355D478" w:rsidR="00AA6085" w:rsidRPr="00AA6085" w:rsidRDefault="00AA6085" w:rsidP="00AA6085">
      <w:pPr>
        <w:pStyle w:val="Lijstalinea"/>
        <w:numPr>
          <w:ilvl w:val="0"/>
          <w:numId w:val="12"/>
        </w:numPr>
        <w:spacing w:before="100" w:beforeAutospacing="1" w:after="100" w:afterAutospacing="1"/>
        <w:outlineLvl w:val="2"/>
        <w:rPr>
          <w:rFonts w:ascii="Calibri" w:hAnsi="Calibri" w:cs="Calibri"/>
          <w:b/>
          <w:bCs/>
          <w:sz w:val="27"/>
          <w:szCs w:val="27"/>
          <w:lang w:eastAsia="nl-BE"/>
        </w:rPr>
      </w:pPr>
      <w:r w:rsidRPr="00AA6085">
        <w:rPr>
          <w:rFonts w:ascii="Calibri" w:hAnsi="Calibri" w:cs="Calibri"/>
          <w:sz w:val="24"/>
          <w:szCs w:val="24"/>
          <w:lang w:eastAsia="nl-BE"/>
        </w:rPr>
        <w:t xml:space="preserve">Voor de afgifte van een attest van </w:t>
      </w:r>
      <w:proofErr w:type="spellStart"/>
      <w:r w:rsidRPr="00AA6085">
        <w:rPr>
          <w:rFonts w:ascii="Calibri" w:hAnsi="Calibri" w:cs="Calibri"/>
          <w:sz w:val="24"/>
          <w:szCs w:val="24"/>
          <w:lang w:eastAsia="nl-BE"/>
        </w:rPr>
        <w:t>immatriculatie</w:t>
      </w:r>
      <w:proofErr w:type="spellEnd"/>
      <w:r w:rsidRPr="00AA6085">
        <w:rPr>
          <w:rFonts w:ascii="Calibri" w:hAnsi="Calibri" w:cs="Calibri"/>
          <w:sz w:val="24"/>
          <w:szCs w:val="24"/>
          <w:lang w:eastAsia="nl-BE"/>
        </w:rPr>
        <w:t xml:space="preserve"> wordt een gemeentelijke retributie van </w:t>
      </w:r>
      <w:r w:rsidRPr="00AA6085">
        <w:rPr>
          <w:rFonts w:ascii="Calibri" w:hAnsi="Calibri" w:cs="Calibri"/>
          <w:b/>
          <w:bCs/>
          <w:sz w:val="24"/>
          <w:szCs w:val="24"/>
          <w:lang w:eastAsia="nl-BE"/>
        </w:rPr>
        <w:t>6,00 euro</w:t>
      </w:r>
      <w:r w:rsidRPr="00AA6085">
        <w:rPr>
          <w:rFonts w:ascii="Calibri" w:hAnsi="Calibri" w:cs="Calibri"/>
          <w:sz w:val="24"/>
          <w:szCs w:val="24"/>
          <w:lang w:eastAsia="nl-BE"/>
        </w:rPr>
        <w:t xml:space="preserve"> geheven,</w:t>
      </w:r>
      <w:r w:rsidR="00DE1A85">
        <w:rPr>
          <w:rFonts w:ascii="Calibri" w:hAnsi="Calibri" w:cs="Calibri"/>
          <w:sz w:val="24"/>
          <w:szCs w:val="24"/>
          <w:lang w:eastAsia="nl-BE"/>
        </w:rPr>
        <w:t xml:space="preserve"> </w:t>
      </w:r>
      <w:r w:rsidRPr="00AA6085">
        <w:rPr>
          <w:rFonts w:ascii="Calibri" w:hAnsi="Calibri" w:cs="Calibri"/>
          <w:sz w:val="24"/>
          <w:szCs w:val="24"/>
          <w:lang w:eastAsia="nl-BE"/>
        </w:rPr>
        <w:t>te vermeerderen met de door de federale overheid vastgestelde aanmaakkost.</w:t>
      </w:r>
    </w:p>
    <w:p w14:paraId="14EEC0E2" w14:textId="421E1E3B"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4 – Elektronische identiteitsdocumenten en verblijfskaarten (&lt; 12 jaar)</w:t>
      </w:r>
    </w:p>
    <w:p w14:paraId="266A4F08" w14:textId="39C8A274" w:rsidR="00FB1677" w:rsidRPr="005137F4" w:rsidRDefault="00FB1677" w:rsidP="005137F4">
      <w:pPr>
        <w:pStyle w:val="Lijstalinea"/>
        <w:numPr>
          <w:ilvl w:val="0"/>
          <w:numId w:val="13"/>
        </w:numPr>
        <w:spacing w:before="100" w:beforeAutospacing="1" w:after="100" w:afterAutospacing="1"/>
        <w:rPr>
          <w:rFonts w:ascii="Calibri" w:hAnsi="Calibri" w:cs="Calibri"/>
          <w:sz w:val="24"/>
          <w:szCs w:val="24"/>
          <w:lang w:eastAsia="nl-BE"/>
        </w:rPr>
      </w:pPr>
      <w:r w:rsidRPr="005137F4">
        <w:rPr>
          <w:rFonts w:ascii="Calibri" w:hAnsi="Calibri" w:cs="Calibri"/>
          <w:sz w:val="24"/>
          <w:szCs w:val="24"/>
          <w:lang w:eastAsia="nl-BE"/>
        </w:rPr>
        <w:t xml:space="preserve">Voor de afgifte van een elektronisch identiteitsdocument (Kids-ID) aan Belgen jonger dan 12 jaar en voor de afgifte van een elektronische verblijfskaart aan niet-Belgen jonger dan 12 jaar wordt een gemeentelijke retributie van </w:t>
      </w:r>
      <w:r w:rsidRPr="005137F4">
        <w:rPr>
          <w:rFonts w:ascii="Calibri" w:hAnsi="Calibri" w:cs="Calibri"/>
          <w:b/>
          <w:bCs/>
          <w:sz w:val="24"/>
          <w:szCs w:val="24"/>
          <w:lang w:eastAsia="nl-BE"/>
        </w:rPr>
        <w:t>2,00 euro</w:t>
      </w:r>
      <w:r w:rsidRPr="005137F4">
        <w:rPr>
          <w:rFonts w:ascii="Calibri" w:hAnsi="Calibri" w:cs="Calibri"/>
          <w:sz w:val="24"/>
          <w:szCs w:val="24"/>
          <w:lang w:eastAsia="nl-BE"/>
        </w:rPr>
        <w:t xml:space="preserve"> geheven, te vermeerderen met de federale aanmaakkost.</w:t>
      </w:r>
    </w:p>
    <w:p w14:paraId="5766B0D5" w14:textId="3EB4D127" w:rsidR="00FB1677" w:rsidRPr="005137F4" w:rsidRDefault="00FB1677" w:rsidP="005137F4">
      <w:pPr>
        <w:pStyle w:val="Lijstalinea"/>
        <w:numPr>
          <w:ilvl w:val="0"/>
          <w:numId w:val="13"/>
        </w:numPr>
        <w:spacing w:before="100" w:beforeAutospacing="1" w:after="100" w:afterAutospacing="1"/>
        <w:rPr>
          <w:rFonts w:ascii="Calibri" w:hAnsi="Calibri" w:cs="Calibri"/>
          <w:sz w:val="24"/>
          <w:szCs w:val="24"/>
          <w:lang w:eastAsia="nl-BE"/>
        </w:rPr>
      </w:pPr>
      <w:r w:rsidRPr="005137F4">
        <w:rPr>
          <w:rFonts w:ascii="Calibri" w:hAnsi="Calibri" w:cs="Calibri"/>
          <w:sz w:val="24"/>
          <w:szCs w:val="24"/>
          <w:lang w:eastAsia="nl-BE"/>
        </w:rPr>
        <w:t xml:space="preserve">Voor aanvragen via spoedprocedure wordt een bijkomende gemeentelijke retributie van </w:t>
      </w:r>
      <w:r w:rsidRPr="005137F4">
        <w:rPr>
          <w:rFonts w:ascii="Calibri" w:hAnsi="Calibri" w:cs="Calibri"/>
          <w:b/>
          <w:bCs/>
          <w:sz w:val="24"/>
          <w:szCs w:val="24"/>
          <w:lang w:eastAsia="nl-BE"/>
        </w:rPr>
        <w:t>15,00 euro</w:t>
      </w:r>
      <w:r w:rsidRPr="005137F4">
        <w:rPr>
          <w:rFonts w:ascii="Calibri" w:hAnsi="Calibri" w:cs="Calibri"/>
          <w:sz w:val="24"/>
          <w:szCs w:val="24"/>
          <w:lang w:eastAsia="nl-BE"/>
        </w:rPr>
        <w:t xml:space="preserve"> geheven, te vermeerderen met de federale spoedkost.</w:t>
      </w:r>
    </w:p>
    <w:p w14:paraId="199ACDCC"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5 – Reispassen voor Belgen</w:t>
      </w:r>
    </w:p>
    <w:p w14:paraId="62D5CC98"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Voor de afgifte van een reispas wordt een gemeentelijke retributie geheven van:</w:t>
      </w:r>
    </w:p>
    <w:p w14:paraId="3F16D9FB" w14:textId="77777777" w:rsidR="00FB1677" w:rsidRPr="00AD5B04" w:rsidRDefault="00FB1677" w:rsidP="00FB1677">
      <w:pPr>
        <w:numPr>
          <w:ilvl w:val="0"/>
          <w:numId w:val="6"/>
        </w:numPr>
        <w:spacing w:before="100" w:beforeAutospacing="1" w:after="100" w:afterAutospacing="1" w:line="240" w:lineRule="auto"/>
        <w:rPr>
          <w:rFonts w:eastAsia="Times New Roman"/>
          <w:sz w:val="24"/>
          <w:szCs w:val="24"/>
          <w:lang w:eastAsia="nl-BE"/>
        </w:rPr>
      </w:pPr>
      <w:r>
        <w:rPr>
          <w:rFonts w:eastAsia="Times New Roman"/>
          <w:b/>
          <w:bCs/>
          <w:sz w:val="24"/>
          <w:szCs w:val="24"/>
          <w:lang w:eastAsia="nl-BE"/>
        </w:rPr>
        <w:t>5</w:t>
      </w:r>
      <w:r w:rsidRPr="00AD5B04">
        <w:rPr>
          <w:rFonts w:eastAsia="Times New Roman"/>
          <w:b/>
          <w:bCs/>
          <w:sz w:val="24"/>
          <w:szCs w:val="24"/>
          <w:lang w:eastAsia="nl-BE"/>
        </w:rPr>
        <w:t>,00 euro</w:t>
      </w:r>
      <w:r w:rsidRPr="00AD5B04">
        <w:rPr>
          <w:rFonts w:eastAsia="Times New Roman"/>
          <w:sz w:val="24"/>
          <w:szCs w:val="24"/>
          <w:lang w:eastAsia="nl-BE"/>
        </w:rPr>
        <w:t xml:space="preserve"> voor aanvragers jonger dan 18 jaar;</w:t>
      </w:r>
    </w:p>
    <w:p w14:paraId="6AB54833" w14:textId="77777777" w:rsidR="00FB1677" w:rsidRPr="00AD5B04" w:rsidRDefault="00FB1677" w:rsidP="00FB1677">
      <w:pPr>
        <w:numPr>
          <w:ilvl w:val="0"/>
          <w:numId w:val="6"/>
        </w:numPr>
        <w:spacing w:before="100" w:beforeAutospacing="1" w:after="100" w:afterAutospacing="1" w:line="240" w:lineRule="auto"/>
        <w:rPr>
          <w:rFonts w:eastAsia="Times New Roman"/>
          <w:sz w:val="24"/>
          <w:szCs w:val="24"/>
          <w:lang w:eastAsia="nl-BE"/>
        </w:rPr>
      </w:pPr>
      <w:r>
        <w:rPr>
          <w:rFonts w:eastAsia="Times New Roman"/>
          <w:b/>
          <w:bCs/>
          <w:sz w:val="24"/>
          <w:szCs w:val="24"/>
          <w:lang w:eastAsia="nl-BE"/>
        </w:rPr>
        <w:t>6</w:t>
      </w:r>
      <w:r w:rsidRPr="00AD5B04">
        <w:rPr>
          <w:rFonts w:eastAsia="Times New Roman"/>
          <w:b/>
          <w:bCs/>
          <w:sz w:val="24"/>
          <w:szCs w:val="24"/>
          <w:lang w:eastAsia="nl-BE"/>
        </w:rPr>
        <w:t>,00 euro</w:t>
      </w:r>
      <w:r w:rsidRPr="00AD5B04">
        <w:rPr>
          <w:rFonts w:eastAsia="Times New Roman"/>
          <w:sz w:val="24"/>
          <w:szCs w:val="24"/>
          <w:lang w:eastAsia="nl-BE"/>
        </w:rPr>
        <w:t xml:space="preserve"> voor aanvragers van 18 jaar en ouder;</w:t>
      </w:r>
    </w:p>
    <w:p w14:paraId="479FBA72"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te vermeerderen met de federale aanmaakkost.</w:t>
      </w:r>
    </w:p>
    <w:p w14:paraId="55C09329"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Voor spoedprocedures wordt een bijkomende gemeentelijke retributie van </w:t>
      </w:r>
      <w:r w:rsidRPr="00AD5B04">
        <w:rPr>
          <w:rFonts w:eastAsia="Times New Roman"/>
          <w:b/>
          <w:bCs/>
          <w:sz w:val="24"/>
          <w:szCs w:val="24"/>
          <w:lang w:eastAsia="nl-BE"/>
        </w:rPr>
        <w:t>15,00 euro</w:t>
      </w:r>
      <w:r w:rsidRPr="00AD5B04">
        <w:rPr>
          <w:rFonts w:eastAsia="Times New Roman"/>
          <w:sz w:val="24"/>
          <w:szCs w:val="24"/>
          <w:lang w:eastAsia="nl-BE"/>
        </w:rPr>
        <w:t xml:space="preserve"> geheven, te vermeerderen met de federale spoedkost.</w:t>
      </w:r>
    </w:p>
    <w:p w14:paraId="57DA6D60"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6 – Reisdocumenten voor vluchtelingen, staatlozen en vreemdelingen</w:t>
      </w:r>
    </w:p>
    <w:p w14:paraId="71A2E1C6"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Voor de afgifte van reistitels wordt een gemeentelijke retributie geheven van:</w:t>
      </w:r>
    </w:p>
    <w:p w14:paraId="10BC6A56" w14:textId="77777777" w:rsidR="00FB1677" w:rsidRPr="00AD5B04" w:rsidRDefault="00FB1677" w:rsidP="00FB1677">
      <w:pPr>
        <w:numPr>
          <w:ilvl w:val="0"/>
          <w:numId w:val="7"/>
        </w:numPr>
        <w:spacing w:before="100" w:beforeAutospacing="1" w:after="100" w:afterAutospacing="1" w:line="240" w:lineRule="auto"/>
        <w:rPr>
          <w:rFonts w:eastAsia="Times New Roman"/>
          <w:sz w:val="24"/>
          <w:szCs w:val="24"/>
          <w:lang w:eastAsia="nl-BE"/>
        </w:rPr>
      </w:pPr>
      <w:r>
        <w:rPr>
          <w:rFonts w:eastAsia="Times New Roman"/>
          <w:b/>
          <w:bCs/>
          <w:sz w:val="24"/>
          <w:szCs w:val="24"/>
          <w:lang w:eastAsia="nl-BE"/>
        </w:rPr>
        <w:t>5</w:t>
      </w:r>
      <w:r w:rsidRPr="00AD5B04">
        <w:rPr>
          <w:rFonts w:eastAsia="Times New Roman"/>
          <w:b/>
          <w:bCs/>
          <w:sz w:val="24"/>
          <w:szCs w:val="24"/>
          <w:lang w:eastAsia="nl-BE"/>
        </w:rPr>
        <w:t>,00 euro</w:t>
      </w:r>
      <w:r w:rsidRPr="00AD5B04">
        <w:rPr>
          <w:rFonts w:eastAsia="Times New Roman"/>
          <w:sz w:val="24"/>
          <w:szCs w:val="24"/>
          <w:lang w:eastAsia="nl-BE"/>
        </w:rPr>
        <w:t xml:space="preserve"> voor aanvragers jonger dan 18 jaar;</w:t>
      </w:r>
    </w:p>
    <w:p w14:paraId="27480D08" w14:textId="77777777" w:rsidR="00FB1677" w:rsidRPr="00AD5B04" w:rsidRDefault="00FB1677" w:rsidP="00FB1677">
      <w:pPr>
        <w:numPr>
          <w:ilvl w:val="0"/>
          <w:numId w:val="7"/>
        </w:numPr>
        <w:spacing w:before="100" w:beforeAutospacing="1" w:after="100" w:afterAutospacing="1" w:line="240" w:lineRule="auto"/>
        <w:rPr>
          <w:rFonts w:eastAsia="Times New Roman"/>
          <w:sz w:val="24"/>
          <w:szCs w:val="24"/>
          <w:lang w:eastAsia="nl-BE"/>
        </w:rPr>
      </w:pPr>
      <w:r>
        <w:rPr>
          <w:rFonts w:eastAsia="Times New Roman"/>
          <w:b/>
          <w:bCs/>
          <w:sz w:val="24"/>
          <w:szCs w:val="24"/>
          <w:lang w:eastAsia="nl-BE"/>
        </w:rPr>
        <w:t>6</w:t>
      </w:r>
      <w:r w:rsidRPr="00AD5B04">
        <w:rPr>
          <w:rFonts w:eastAsia="Times New Roman"/>
          <w:b/>
          <w:bCs/>
          <w:sz w:val="24"/>
          <w:szCs w:val="24"/>
          <w:lang w:eastAsia="nl-BE"/>
        </w:rPr>
        <w:t>,00 euro</w:t>
      </w:r>
      <w:r w:rsidRPr="00AD5B04">
        <w:rPr>
          <w:rFonts w:eastAsia="Times New Roman"/>
          <w:sz w:val="24"/>
          <w:szCs w:val="24"/>
          <w:lang w:eastAsia="nl-BE"/>
        </w:rPr>
        <w:t xml:space="preserve"> voor aanvragers van 18 jaar en ouder;</w:t>
      </w:r>
    </w:p>
    <w:p w14:paraId="1228B0B2"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te vermeerderen met de federale aanmaakkost.</w:t>
      </w:r>
    </w:p>
    <w:p w14:paraId="3E0F4666"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Voor spoedprocedures wordt een bijkomende gemeentelijke retributie van </w:t>
      </w:r>
      <w:r w:rsidRPr="00AD5B04">
        <w:rPr>
          <w:rFonts w:eastAsia="Times New Roman"/>
          <w:b/>
          <w:bCs/>
          <w:sz w:val="24"/>
          <w:szCs w:val="24"/>
          <w:lang w:eastAsia="nl-BE"/>
        </w:rPr>
        <w:t>15,00 euro</w:t>
      </w:r>
      <w:r w:rsidRPr="00AD5B04">
        <w:rPr>
          <w:rFonts w:eastAsia="Times New Roman"/>
          <w:sz w:val="24"/>
          <w:szCs w:val="24"/>
          <w:lang w:eastAsia="nl-BE"/>
        </w:rPr>
        <w:t xml:space="preserve"> geheven, te vermeerderen met de federale spoedkost.</w:t>
      </w:r>
    </w:p>
    <w:p w14:paraId="6B0C978F"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7 – Rijbewijzen</w:t>
      </w:r>
    </w:p>
    <w:p w14:paraId="14013206" w14:textId="4F04FFE2"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Voor de afgifte van een elektronisch rijbewijs, voorlopig rijbewijs of internationaal rijbewijs wordt een gemeentelijke retributie geheven van </w:t>
      </w:r>
      <w:r w:rsidRPr="00AD5B04">
        <w:rPr>
          <w:rFonts w:eastAsia="Times New Roman"/>
          <w:b/>
          <w:bCs/>
          <w:sz w:val="24"/>
          <w:szCs w:val="24"/>
          <w:lang w:eastAsia="nl-BE"/>
        </w:rPr>
        <w:t>6,00 euro</w:t>
      </w:r>
      <w:r w:rsidRPr="00AD5B04">
        <w:rPr>
          <w:rFonts w:eastAsia="Times New Roman"/>
          <w:sz w:val="24"/>
          <w:szCs w:val="24"/>
          <w:lang w:eastAsia="nl-BE"/>
        </w:rPr>
        <w:t>, te vermeerderen met de federale aanmaakkost.</w:t>
      </w:r>
    </w:p>
    <w:p w14:paraId="0CE8B9FE"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8 – Huwelijk</w:t>
      </w:r>
      <w:r>
        <w:rPr>
          <w:rFonts w:eastAsia="Times New Roman"/>
          <w:b/>
          <w:bCs/>
          <w:sz w:val="27"/>
          <w:szCs w:val="27"/>
          <w:lang w:eastAsia="nl-BE"/>
        </w:rPr>
        <w:t xml:space="preserve">, </w:t>
      </w:r>
      <w:r w:rsidRPr="00AD5B04">
        <w:rPr>
          <w:rFonts w:eastAsia="Times New Roman"/>
          <w:b/>
          <w:bCs/>
          <w:sz w:val="27"/>
          <w:szCs w:val="27"/>
          <w:lang w:eastAsia="nl-BE"/>
        </w:rPr>
        <w:t>samenwoning</w:t>
      </w:r>
      <w:r>
        <w:rPr>
          <w:rFonts w:eastAsia="Times New Roman"/>
          <w:b/>
          <w:bCs/>
          <w:sz w:val="27"/>
          <w:szCs w:val="27"/>
          <w:lang w:eastAsia="nl-BE"/>
        </w:rPr>
        <w:t xml:space="preserve"> en nationaliteit </w:t>
      </w:r>
    </w:p>
    <w:p w14:paraId="57340663" w14:textId="77777777" w:rsidR="00FB1677" w:rsidRPr="00AD5B04" w:rsidRDefault="00FB1677" w:rsidP="00FB1677">
      <w:pPr>
        <w:numPr>
          <w:ilvl w:val="0"/>
          <w:numId w:val="8"/>
        </w:num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Voltrekking huwelijk tijdens kantooruren: </w:t>
      </w:r>
      <w:r w:rsidRPr="00AD5B04">
        <w:rPr>
          <w:rFonts w:eastAsia="Times New Roman"/>
          <w:b/>
          <w:bCs/>
          <w:sz w:val="24"/>
          <w:szCs w:val="24"/>
          <w:lang w:eastAsia="nl-BE"/>
        </w:rPr>
        <w:t>30,00 euro</w:t>
      </w:r>
    </w:p>
    <w:p w14:paraId="01E5D7E3" w14:textId="77777777" w:rsidR="00FB1677" w:rsidRPr="00AD5B04" w:rsidRDefault="00FB1677" w:rsidP="00FB1677">
      <w:pPr>
        <w:numPr>
          <w:ilvl w:val="0"/>
          <w:numId w:val="8"/>
        </w:num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Voltrekking huwelijk op zaterdag: </w:t>
      </w:r>
      <w:r w:rsidRPr="00AD5B04">
        <w:rPr>
          <w:rFonts w:eastAsia="Times New Roman"/>
          <w:b/>
          <w:bCs/>
          <w:sz w:val="24"/>
          <w:szCs w:val="24"/>
          <w:lang w:eastAsia="nl-BE"/>
        </w:rPr>
        <w:t>60,00 euro</w:t>
      </w:r>
    </w:p>
    <w:p w14:paraId="6997E3B9" w14:textId="77777777" w:rsidR="00FB1677" w:rsidRPr="00AD5B04" w:rsidRDefault="00FB1677" w:rsidP="00FB1677">
      <w:pPr>
        <w:numPr>
          <w:ilvl w:val="0"/>
          <w:numId w:val="8"/>
        </w:num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Trouwboekje: </w:t>
      </w:r>
      <w:r>
        <w:rPr>
          <w:rFonts w:eastAsia="Times New Roman"/>
          <w:b/>
          <w:bCs/>
          <w:sz w:val="24"/>
          <w:szCs w:val="24"/>
          <w:lang w:eastAsia="nl-BE"/>
        </w:rPr>
        <w:t>30</w:t>
      </w:r>
      <w:r w:rsidRPr="00AD5B04">
        <w:rPr>
          <w:rFonts w:eastAsia="Times New Roman"/>
          <w:b/>
          <w:bCs/>
          <w:sz w:val="24"/>
          <w:szCs w:val="24"/>
          <w:lang w:eastAsia="nl-BE"/>
        </w:rPr>
        <w:t>,00 euro</w:t>
      </w:r>
    </w:p>
    <w:p w14:paraId="03081C43" w14:textId="77777777" w:rsidR="00FB1677" w:rsidRDefault="00FB1677" w:rsidP="00FB1677">
      <w:pPr>
        <w:numPr>
          <w:ilvl w:val="0"/>
          <w:numId w:val="8"/>
        </w:numPr>
        <w:spacing w:before="100" w:beforeAutospacing="1" w:after="100" w:afterAutospacing="1" w:line="240" w:lineRule="auto"/>
        <w:rPr>
          <w:rFonts w:eastAsia="Times New Roman"/>
          <w:sz w:val="24"/>
          <w:szCs w:val="24"/>
          <w:lang w:eastAsia="nl-BE"/>
        </w:rPr>
      </w:pPr>
      <w:r w:rsidRPr="000F1D17">
        <w:rPr>
          <w:rFonts w:eastAsia="Times New Roman"/>
          <w:sz w:val="24"/>
          <w:szCs w:val="24"/>
          <w:lang w:eastAsia="nl-BE"/>
        </w:rPr>
        <w:t>Voor de betekening van een eenzijdige verklaring tot beëindiging van de wettelijke samenwoning wordt door de gemeente Aartselaar een gerechtsdeurwaarder aangesteld. De hieraan verbonden kosten worden volledig doorgerekend aan de aanvrager.</w:t>
      </w:r>
    </w:p>
    <w:p w14:paraId="6930D79B" w14:textId="77777777" w:rsidR="00FB1677" w:rsidRDefault="00FB1677" w:rsidP="00FB1677">
      <w:pPr>
        <w:numPr>
          <w:ilvl w:val="0"/>
          <w:numId w:val="8"/>
        </w:numPr>
        <w:spacing w:before="100" w:beforeAutospacing="1" w:after="100" w:afterAutospacing="1" w:line="240" w:lineRule="auto"/>
        <w:rPr>
          <w:rFonts w:eastAsia="Times New Roman"/>
          <w:sz w:val="24"/>
          <w:szCs w:val="24"/>
          <w:lang w:eastAsia="nl-BE"/>
        </w:rPr>
      </w:pPr>
      <w:r>
        <w:rPr>
          <w:rFonts w:eastAsia="Times New Roman"/>
          <w:sz w:val="24"/>
          <w:szCs w:val="24"/>
          <w:lang w:eastAsia="nl-BE"/>
        </w:rPr>
        <w:t xml:space="preserve">Aanvraag van de Belgische nationaliteit: </w:t>
      </w:r>
      <w:r>
        <w:rPr>
          <w:rFonts w:eastAsia="Times New Roman"/>
          <w:b/>
          <w:bCs/>
          <w:sz w:val="24"/>
          <w:szCs w:val="24"/>
          <w:lang w:eastAsia="nl-BE"/>
        </w:rPr>
        <w:t>3</w:t>
      </w:r>
      <w:r w:rsidRPr="002D022E">
        <w:rPr>
          <w:rFonts w:eastAsia="Times New Roman"/>
          <w:b/>
          <w:bCs/>
          <w:sz w:val="24"/>
          <w:szCs w:val="24"/>
          <w:lang w:eastAsia="nl-BE"/>
        </w:rPr>
        <w:t>0,00 euro</w:t>
      </w:r>
      <w:r>
        <w:rPr>
          <w:rFonts w:eastAsia="Times New Roman"/>
          <w:sz w:val="24"/>
          <w:szCs w:val="24"/>
          <w:lang w:eastAsia="nl-BE"/>
        </w:rPr>
        <w:t xml:space="preserve"> </w:t>
      </w:r>
    </w:p>
    <w:p w14:paraId="11CC4807"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 xml:space="preserve">Artikel 9 – </w:t>
      </w:r>
      <w:r>
        <w:rPr>
          <w:rFonts w:eastAsia="Times New Roman"/>
          <w:b/>
          <w:bCs/>
          <w:sz w:val="27"/>
          <w:szCs w:val="27"/>
          <w:lang w:eastAsia="nl-BE"/>
        </w:rPr>
        <w:t>N</w:t>
      </w:r>
      <w:r w:rsidRPr="00AD5B04">
        <w:rPr>
          <w:rFonts w:eastAsia="Times New Roman"/>
          <w:b/>
          <w:bCs/>
          <w:sz w:val="27"/>
          <w:szCs w:val="27"/>
          <w:lang w:eastAsia="nl-BE"/>
        </w:rPr>
        <w:t>aamswijziging</w:t>
      </w:r>
      <w:r>
        <w:rPr>
          <w:rFonts w:eastAsia="Times New Roman"/>
          <w:b/>
          <w:bCs/>
          <w:sz w:val="27"/>
          <w:szCs w:val="27"/>
          <w:lang w:eastAsia="nl-BE"/>
        </w:rPr>
        <w:t xml:space="preserve"> </w:t>
      </w:r>
      <w:r w:rsidRPr="004B61F0">
        <w:rPr>
          <w:rFonts w:eastAsia="Times New Roman"/>
          <w:b/>
          <w:bCs/>
          <w:sz w:val="27"/>
          <w:szCs w:val="27"/>
          <w:lang w:eastAsia="nl-BE"/>
        </w:rPr>
        <w:t>(voor- en/of achternaam)</w:t>
      </w:r>
    </w:p>
    <w:p w14:paraId="64F4028B" w14:textId="77777777" w:rsidR="00FB1677" w:rsidRPr="00AD5B04" w:rsidRDefault="00FB1677" w:rsidP="00FB1677">
      <w:pPr>
        <w:numPr>
          <w:ilvl w:val="0"/>
          <w:numId w:val="9"/>
        </w:num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Gewone voornaamswijziging: </w:t>
      </w:r>
      <w:r w:rsidRPr="00AD5B04">
        <w:rPr>
          <w:rFonts w:eastAsia="Times New Roman"/>
          <w:b/>
          <w:bCs/>
          <w:sz w:val="24"/>
          <w:szCs w:val="24"/>
          <w:lang w:eastAsia="nl-BE"/>
        </w:rPr>
        <w:t>70,00 euro</w:t>
      </w:r>
    </w:p>
    <w:p w14:paraId="00126BB6" w14:textId="77777777" w:rsidR="00FB1677" w:rsidRPr="00AD5B04" w:rsidRDefault="00FB1677" w:rsidP="00FB1677">
      <w:pPr>
        <w:numPr>
          <w:ilvl w:val="0"/>
          <w:numId w:val="9"/>
        </w:num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Voornaamswijziging transgender</w:t>
      </w:r>
      <w:r w:rsidRPr="00580B13">
        <w:rPr>
          <w:rFonts w:eastAsia="Times New Roman"/>
          <w:sz w:val="24"/>
          <w:szCs w:val="24"/>
          <w:lang w:eastAsia="nl-BE"/>
        </w:rPr>
        <w:t xml:space="preserve"> </w:t>
      </w:r>
      <w:r>
        <w:rPr>
          <w:rFonts w:eastAsia="Times New Roman"/>
          <w:sz w:val="24"/>
          <w:szCs w:val="24"/>
          <w:lang w:eastAsia="nl-BE"/>
        </w:rPr>
        <w:t xml:space="preserve">(er </w:t>
      </w:r>
      <w:r w:rsidRPr="00580B13">
        <w:rPr>
          <w:rFonts w:eastAsia="Times New Roman"/>
          <w:sz w:val="24"/>
          <w:szCs w:val="24"/>
          <w:lang w:eastAsia="nl-BE"/>
        </w:rPr>
        <w:t>geldt een maximumtarief van 10% van het gemeentelijk basistarief</w:t>
      </w:r>
      <w:r>
        <w:rPr>
          <w:rFonts w:eastAsia="Times New Roman"/>
          <w:sz w:val="24"/>
          <w:szCs w:val="24"/>
          <w:lang w:eastAsia="nl-BE"/>
        </w:rPr>
        <w:t>)</w:t>
      </w:r>
      <w:r w:rsidRPr="00AD5B04">
        <w:rPr>
          <w:rFonts w:eastAsia="Times New Roman"/>
          <w:sz w:val="24"/>
          <w:szCs w:val="24"/>
          <w:lang w:eastAsia="nl-BE"/>
        </w:rPr>
        <w:t xml:space="preserve">: </w:t>
      </w:r>
      <w:r w:rsidRPr="00AD5B04">
        <w:rPr>
          <w:rFonts w:eastAsia="Times New Roman"/>
          <w:b/>
          <w:bCs/>
          <w:sz w:val="24"/>
          <w:szCs w:val="24"/>
          <w:lang w:eastAsia="nl-BE"/>
        </w:rPr>
        <w:t>7,00 euro</w:t>
      </w:r>
    </w:p>
    <w:p w14:paraId="5DBAD718" w14:textId="77777777" w:rsidR="00FB1677" w:rsidRDefault="00FB1677" w:rsidP="00FB1677">
      <w:pPr>
        <w:numPr>
          <w:ilvl w:val="0"/>
          <w:numId w:val="9"/>
        </w:num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Gratis voor vreemdelingen zonder officiële voornaam die de Belgische nationaliteit aanvragen of verkrijgen.</w:t>
      </w:r>
    </w:p>
    <w:p w14:paraId="63DA937A" w14:textId="77777777" w:rsidR="00FB1677" w:rsidRPr="00BE0806" w:rsidRDefault="00FB1677" w:rsidP="00FB1677">
      <w:pPr>
        <w:numPr>
          <w:ilvl w:val="0"/>
          <w:numId w:val="9"/>
        </w:numPr>
        <w:spacing w:before="100" w:beforeAutospacing="1" w:after="100" w:afterAutospacing="1" w:line="240" w:lineRule="auto"/>
        <w:rPr>
          <w:rFonts w:eastAsia="Times New Roman"/>
          <w:sz w:val="24"/>
          <w:szCs w:val="24"/>
          <w:lang w:eastAsia="nl-BE"/>
        </w:rPr>
      </w:pPr>
      <w:r>
        <w:rPr>
          <w:rFonts w:eastAsia="Times New Roman"/>
          <w:sz w:val="24"/>
          <w:szCs w:val="24"/>
          <w:lang w:eastAsia="nl-BE"/>
        </w:rPr>
        <w:t>F</w:t>
      </w:r>
      <w:r w:rsidRPr="001835C5">
        <w:rPr>
          <w:rFonts w:eastAsia="Times New Roman"/>
          <w:sz w:val="24"/>
          <w:szCs w:val="24"/>
          <w:lang w:eastAsia="nl-BE"/>
        </w:rPr>
        <w:t>amilienaamswijziging</w:t>
      </w:r>
      <w:r>
        <w:rPr>
          <w:rFonts w:eastAsia="Times New Roman"/>
          <w:sz w:val="24"/>
          <w:szCs w:val="24"/>
          <w:lang w:eastAsia="nl-BE"/>
        </w:rPr>
        <w:t xml:space="preserve">, éénmalige aanpassing: </w:t>
      </w:r>
      <w:r w:rsidRPr="00860A43">
        <w:rPr>
          <w:rFonts w:eastAsia="Times New Roman"/>
          <w:b/>
          <w:bCs/>
          <w:sz w:val="24"/>
          <w:szCs w:val="24"/>
          <w:lang w:eastAsia="nl-BE"/>
        </w:rPr>
        <w:t>50,00 euro</w:t>
      </w:r>
    </w:p>
    <w:p w14:paraId="53589C0A" w14:textId="77777777"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1</w:t>
      </w:r>
      <w:r>
        <w:rPr>
          <w:rFonts w:eastAsia="Times New Roman"/>
          <w:b/>
          <w:bCs/>
          <w:sz w:val="27"/>
          <w:szCs w:val="27"/>
          <w:lang w:eastAsia="nl-BE"/>
        </w:rPr>
        <w:t>0</w:t>
      </w:r>
      <w:r w:rsidRPr="00AD5B04">
        <w:rPr>
          <w:rFonts w:eastAsia="Times New Roman"/>
          <w:b/>
          <w:bCs/>
          <w:sz w:val="27"/>
          <w:szCs w:val="27"/>
          <w:lang w:eastAsia="nl-BE"/>
        </w:rPr>
        <w:t xml:space="preserve"> – Wijze van invordering</w:t>
      </w:r>
    </w:p>
    <w:p w14:paraId="09671AFB"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De retributie wordt contant of elektronisch betaald bij aanvraag of uiterlijk bij aflevering van het stuk.</w:t>
      </w:r>
    </w:p>
    <w:p w14:paraId="5382BF83"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Bij gebrek aan betaling in der minne gebeurt de invordering overeenkomstig artikel 177 van het Decreet over het Lokaal Bestuur.</w:t>
      </w:r>
    </w:p>
    <w:p w14:paraId="59F9E47F" w14:textId="77777777" w:rsidR="00FB1677" w:rsidRDefault="00FB1677" w:rsidP="00FB1677">
      <w:pPr>
        <w:spacing w:before="100" w:beforeAutospacing="1" w:after="100" w:afterAutospacing="1" w:line="240" w:lineRule="auto"/>
        <w:outlineLvl w:val="2"/>
        <w:rPr>
          <w:rFonts w:eastAsia="Times New Roman"/>
          <w:b/>
          <w:bCs/>
          <w:sz w:val="27"/>
          <w:szCs w:val="27"/>
          <w:lang w:eastAsia="nl-BE"/>
        </w:rPr>
      </w:pPr>
      <w:r>
        <w:rPr>
          <w:rFonts w:eastAsia="Times New Roman"/>
          <w:b/>
          <w:bCs/>
          <w:sz w:val="27"/>
          <w:szCs w:val="27"/>
          <w:lang w:eastAsia="nl-BE"/>
        </w:rPr>
        <w:t xml:space="preserve">Artikel 11 – Vrijstellingen </w:t>
      </w:r>
    </w:p>
    <w:p w14:paraId="62BFC928" w14:textId="77777777" w:rsidR="00FB1677" w:rsidRPr="004E17C8" w:rsidRDefault="00FB1677" w:rsidP="00FB1677">
      <w:pPr>
        <w:spacing w:before="100" w:beforeAutospacing="1" w:after="100" w:afterAutospacing="1" w:line="240" w:lineRule="auto"/>
        <w:outlineLvl w:val="2"/>
        <w:rPr>
          <w:rFonts w:eastAsia="Times New Roman"/>
          <w:sz w:val="24"/>
          <w:szCs w:val="24"/>
          <w:lang w:eastAsia="nl-BE"/>
        </w:rPr>
      </w:pPr>
      <w:r w:rsidRPr="004E17C8">
        <w:rPr>
          <w:rFonts w:eastAsia="Times New Roman"/>
          <w:sz w:val="24"/>
          <w:szCs w:val="24"/>
          <w:lang w:eastAsia="nl-BE"/>
        </w:rPr>
        <w:t xml:space="preserve">De documenten welke krachtens de wet, een koninklijk besluit of een andere overheidsverordening of richtlijn kosteloos door de gemeenten moeten afgeleverd worden. </w:t>
      </w:r>
    </w:p>
    <w:p w14:paraId="0B754D78" w14:textId="22812F7F" w:rsidR="00FB1677" w:rsidRPr="00AD5B04" w:rsidRDefault="00FB1677" w:rsidP="00FB1677">
      <w:pPr>
        <w:spacing w:before="100" w:beforeAutospacing="1" w:after="100" w:afterAutospacing="1" w:line="240" w:lineRule="auto"/>
        <w:outlineLvl w:val="2"/>
        <w:rPr>
          <w:rFonts w:eastAsia="Times New Roman"/>
          <w:b/>
          <w:bCs/>
          <w:sz w:val="27"/>
          <w:szCs w:val="27"/>
          <w:lang w:eastAsia="nl-BE"/>
        </w:rPr>
      </w:pPr>
      <w:r w:rsidRPr="00AD5B04">
        <w:rPr>
          <w:rFonts w:eastAsia="Times New Roman"/>
          <w:b/>
          <w:bCs/>
          <w:sz w:val="27"/>
          <w:szCs w:val="27"/>
          <w:lang w:eastAsia="nl-BE"/>
        </w:rPr>
        <w:t>Artikel 1</w:t>
      </w:r>
      <w:r w:rsidR="00175954">
        <w:rPr>
          <w:rFonts w:eastAsia="Times New Roman"/>
          <w:b/>
          <w:bCs/>
          <w:sz w:val="27"/>
          <w:szCs w:val="27"/>
          <w:lang w:eastAsia="nl-BE"/>
        </w:rPr>
        <w:t>2</w:t>
      </w:r>
      <w:r w:rsidRPr="00AD5B04">
        <w:rPr>
          <w:rFonts w:eastAsia="Times New Roman"/>
          <w:b/>
          <w:bCs/>
          <w:sz w:val="27"/>
          <w:szCs w:val="27"/>
          <w:lang w:eastAsia="nl-BE"/>
        </w:rPr>
        <w:t xml:space="preserve"> – Inwerkingtreding en bekendmaking</w:t>
      </w:r>
    </w:p>
    <w:p w14:paraId="2E29B422" w14:textId="77777777" w:rsidR="00FB1677" w:rsidRPr="00AD5B04" w:rsidRDefault="00FB1677" w:rsidP="00FB1677">
      <w:pPr>
        <w:spacing w:before="100" w:beforeAutospacing="1" w:after="100" w:afterAutospacing="1" w:line="240" w:lineRule="auto"/>
        <w:rPr>
          <w:rFonts w:eastAsia="Times New Roman"/>
          <w:sz w:val="24"/>
          <w:szCs w:val="24"/>
          <w:lang w:eastAsia="nl-BE"/>
        </w:rPr>
      </w:pPr>
      <w:r w:rsidRPr="00AD5B04">
        <w:rPr>
          <w:rFonts w:eastAsia="Times New Roman"/>
          <w:sz w:val="24"/>
          <w:szCs w:val="24"/>
          <w:lang w:eastAsia="nl-BE"/>
        </w:rPr>
        <w:t xml:space="preserve">Dit reglement treedt in werking op 1 </w:t>
      </w:r>
      <w:r>
        <w:rPr>
          <w:rFonts w:eastAsia="Times New Roman"/>
          <w:sz w:val="24"/>
          <w:szCs w:val="24"/>
          <w:lang w:eastAsia="nl-BE"/>
        </w:rPr>
        <w:t xml:space="preserve">april </w:t>
      </w:r>
      <w:r w:rsidRPr="00AD5B04">
        <w:rPr>
          <w:rFonts w:eastAsia="Times New Roman"/>
          <w:sz w:val="24"/>
          <w:szCs w:val="24"/>
          <w:lang w:eastAsia="nl-BE"/>
        </w:rPr>
        <w:t>2026 en wordt bekendgemaakt overeenkomstig artikel 286 van het Decreet over het Lokaal Bestuur.</w:t>
      </w:r>
    </w:p>
    <w:p w14:paraId="0CEF7400" w14:textId="77777777" w:rsidR="00033A4C" w:rsidRDefault="00033A4C" w:rsidP="00264410"/>
    <w:p w14:paraId="7A42EA13" w14:textId="51EFDE6F" w:rsidR="009B4C42" w:rsidRPr="004067C2" w:rsidRDefault="009B4C42" w:rsidP="009B4C42"/>
    <w:sectPr w:rsidR="009B4C42" w:rsidRPr="004067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D39"/>
    <w:multiLevelType w:val="multilevel"/>
    <w:tmpl w:val="8A08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45C99"/>
    <w:multiLevelType w:val="multilevel"/>
    <w:tmpl w:val="3F96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962FC"/>
    <w:multiLevelType w:val="multilevel"/>
    <w:tmpl w:val="3850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273BE"/>
    <w:multiLevelType w:val="hybridMultilevel"/>
    <w:tmpl w:val="2EB2E1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08F2472"/>
    <w:multiLevelType w:val="multilevel"/>
    <w:tmpl w:val="E1EE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D5021E"/>
    <w:multiLevelType w:val="hybridMultilevel"/>
    <w:tmpl w:val="B240E7B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498C5227"/>
    <w:multiLevelType w:val="hybridMultilevel"/>
    <w:tmpl w:val="C41A96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AB348F6"/>
    <w:multiLevelType w:val="multilevel"/>
    <w:tmpl w:val="8B88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BC12AC"/>
    <w:multiLevelType w:val="multilevel"/>
    <w:tmpl w:val="FE08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11CD2"/>
    <w:multiLevelType w:val="hybridMultilevel"/>
    <w:tmpl w:val="F506A45E"/>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8372146"/>
    <w:multiLevelType w:val="hybridMultilevel"/>
    <w:tmpl w:val="57EC5F72"/>
    <w:lvl w:ilvl="0" w:tplc="EF44CB06">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AF85BC5"/>
    <w:multiLevelType w:val="multilevel"/>
    <w:tmpl w:val="BB2E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EA5336"/>
    <w:multiLevelType w:val="multilevel"/>
    <w:tmpl w:val="2624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3390802">
    <w:abstractNumId w:val="5"/>
  </w:num>
  <w:num w:numId="2" w16cid:durableId="1976250581">
    <w:abstractNumId w:val="1"/>
  </w:num>
  <w:num w:numId="3" w16cid:durableId="1781221150">
    <w:abstractNumId w:val="0"/>
  </w:num>
  <w:num w:numId="4" w16cid:durableId="1596012626">
    <w:abstractNumId w:val="11"/>
  </w:num>
  <w:num w:numId="5" w16cid:durableId="15232715">
    <w:abstractNumId w:val="8"/>
  </w:num>
  <w:num w:numId="6" w16cid:durableId="681200977">
    <w:abstractNumId w:val="2"/>
  </w:num>
  <w:num w:numId="7" w16cid:durableId="934247279">
    <w:abstractNumId w:val="7"/>
  </w:num>
  <w:num w:numId="8" w16cid:durableId="84569618">
    <w:abstractNumId w:val="4"/>
  </w:num>
  <w:num w:numId="9" w16cid:durableId="807823016">
    <w:abstractNumId w:val="12"/>
  </w:num>
  <w:num w:numId="10" w16cid:durableId="1946189646">
    <w:abstractNumId w:val="3"/>
  </w:num>
  <w:num w:numId="11" w16cid:durableId="1249457975">
    <w:abstractNumId w:val="10"/>
  </w:num>
  <w:num w:numId="12" w16cid:durableId="1422603597">
    <w:abstractNumId w:val="9"/>
  </w:num>
  <w:num w:numId="13" w16cid:durableId="1613615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3AE"/>
    <w:rsid w:val="00033A4C"/>
    <w:rsid w:val="000B7CC3"/>
    <w:rsid w:val="001741EB"/>
    <w:rsid w:val="00175954"/>
    <w:rsid w:val="001B345D"/>
    <w:rsid w:val="001C1966"/>
    <w:rsid w:val="001C2823"/>
    <w:rsid w:val="002105D7"/>
    <w:rsid w:val="00243D29"/>
    <w:rsid w:val="00264410"/>
    <w:rsid w:val="00267611"/>
    <w:rsid w:val="00275804"/>
    <w:rsid w:val="00275FF7"/>
    <w:rsid w:val="003002E8"/>
    <w:rsid w:val="003F41A6"/>
    <w:rsid w:val="004067C2"/>
    <w:rsid w:val="004216C3"/>
    <w:rsid w:val="00453C4B"/>
    <w:rsid w:val="004D0940"/>
    <w:rsid w:val="004D48D6"/>
    <w:rsid w:val="004D6257"/>
    <w:rsid w:val="00500C6D"/>
    <w:rsid w:val="005137F4"/>
    <w:rsid w:val="00541423"/>
    <w:rsid w:val="005813AE"/>
    <w:rsid w:val="006226B3"/>
    <w:rsid w:val="00670E0C"/>
    <w:rsid w:val="00683605"/>
    <w:rsid w:val="007F7515"/>
    <w:rsid w:val="0085749B"/>
    <w:rsid w:val="008828BB"/>
    <w:rsid w:val="008E6E9D"/>
    <w:rsid w:val="009625B3"/>
    <w:rsid w:val="009B4C42"/>
    <w:rsid w:val="00A14EF0"/>
    <w:rsid w:val="00A3452A"/>
    <w:rsid w:val="00AA6085"/>
    <w:rsid w:val="00AB7F8F"/>
    <w:rsid w:val="00AD436C"/>
    <w:rsid w:val="00AE3A09"/>
    <w:rsid w:val="00AE612D"/>
    <w:rsid w:val="00B363F0"/>
    <w:rsid w:val="00B43A4F"/>
    <w:rsid w:val="00B56E41"/>
    <w:rsid w:val="00B85F11"/>
    <w:rsid w:val="00B9794F"/>
    <w:rsid w:val="00C91A2F"/>
    <w:rsid w:val="00CA5B92"/>
    <w:rsid w:val="00D5610F"/>
    <w:rsid w:val="00D709BB"/>
    <w:rsid w:val="00D73B13"/>
    <w:rsid w:val="00DD3249"/>
    <w:rsid w:val="00DE1A85"/>
    <w:rsid w:val="00EC5D17"/>
    <w:rsid w:val="00EC641C"/>
    <w:rsid w:val="00F17003"/>
    <w:rsid w:val="00FB1677"/>
    <w:rsid w:val="00FD58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0CE0"/>
  <w15:chartTrackingRefBased/>
  <w15:docId w15:val="{DF418B3E-57AC-499F-B040-7E0B42691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0" w:line="259" w:lineRule="auto"/>
    </w:pPr>
    <w:rPr>
      <w:sz w:val="22"/>
      <w:szCs w:val="22"/>
      <w:lang w:eastAsia="en-US"/>
    </w:rPr>
  </w:style>
  <w:style w:type="paragraph" w:styleId="Kop2">
    <w:name w:val="heading 2"/>
    <w:basedOn w:val="Standaard"/>
    <w:next w:val="Standaard"/>
    <w:link w:val="Kop2Char"/>
    <w:qFormat/>
    <w:rsid w:val="00683605"/>
    <w:pPr>
      <w:keepNext/>
      <w:spacing w:after="0" w:line="240" w:lineRule="auto"/>
      <w:jc w:val="center"/>
      <w:outlineLvl w:val="1"/>
    </w:pPr>
    <w:rPr>
      <w:rFonts w:ascii="Times New Roman" w:eastAsia="Times New Roman" w:hAnsi="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twerpnotule">
    <w:name w:val="Ontwerpnotule"/>
    <w:basedOn w:val="Standaard"/>
    <w:rsid w:val="005813AE"/>
    <w:pPr>
      <w:widowControl w:val="0"/>
      <w:spacing w:after="0" w:line="240" w:lineRule="auto"/>
    </w:pPr>
    <w:rPr>
      <w:rFonts w:ascii="Times New Roman" w:eastAsia="Times New Roman" w:hAnsi="Times New Roman"/>
      <w:szCs w:val="20"/>
      <w:lang w:val="nl-NL" w:eastAsia="nl-NL"/>
    </w:rPr>
  </w:style>
  <w:style w:type="character" w:customStyle="1" w:styleId="Kop2Char">
    <w:name w:val="Kop 2 Char"/>
    <w:basedOn w:val="Standaardalinea-lettertype"/>
    <w:link w:val="Kop2"/>
    <w:rsid w:val="00683605"/>
    <w:rPr>
      <w:rFonts w:ascii="Times New Roman" w:eastAsia="Times New Roman" w:hAnsi="Times New Roman"/>
      <w:b/>
      <w:sz w:val="24"/>
      <w:lang w:eastAsia="nl-NL"/>
    </w:rPr>
  </w:style>
  <w:style w:type="paragraph" w:customStyle="1" w:styleId="Agendapunt">
    <w:name w:val="Agendapunt"/>
    <w:basedOn w:val="Standaard"/>
    <w:rsid w:val="00683605"/>
    <w:pPr>
      <w:widowControl w:val="0"/>
      <w:spacing w:after="220" w:line="240" w:lineRule="auto"/>
      <w:ind w:left="595" w:hanging="595"/>
    </w:pPr>
    <w:rPr>
      <w:rFonts w:ascii="Times New Roman" w:eastAsia="Times New Roman" w:hAnsi="Times New Roman"/>
      <w:b/>
      <w:szCs w:val="20"/>
      <w:lang w:val="nl-NL" w:eastAsia="nl-NL"/>
    </w:rPr>
  </w:style>
  <w:style w:type="paragraph" w:styleId="Tekstzonderopmaak">
    <w:name w:val="Plain Text"/>
    <w:basedOn w:val="Standaard"/>
    <w:link w:val="TekstzonderopmaakChar"/>
    <w:uiPriority w:val="99"/>
    <w:rsid w:val="00683605"/>
    <w:pPr>
      <w:widowControl w:val="0"/>
      <w:spacing w:after="0" w:line="240" w:lineRule="auto"/>
    </w:pPr>
    <w:rPr>
      <w:rFonts w:ascii="Courier New" w:eastAsia="Times New Roman" w:hAnsi="Courier New"/>
      <w:sz w:val="20"/>
      <w:szCs w:val="20"/>
      <w:lang w:val="nl-NL" w:eastAsia="nl-NL"/>
    </w:rPr>
  </w:style>
  <w:style w:type="character" w:customStyle="1" w:styleId="TekstzonderopmaakChar">
    <w:name w:val="Tekst zonder opmaak Char"/>
    <w:basedOn w:val="Standaardalinea-lettertype"/>
    <w:link w:val="Tekstzonderopmaak"/>
    <w:uiPriority w:val="99"/>
    <w:rsid w:val="00683605"/>
    <w:rPr>
      <w:rFonts w:ascii="Courier New" w:eastAsia="Times New Roman" w:hAnsi="Courier New"/>
      <w:lang w:val="nl-NL" w:eastAsia="nl-NL"/>
    </w:rPr>
  </w:style>
  <w:style w:type="paragraph" w:styleId="Lijstalinea">
    <w:name w:val="List Paragraph"/>
    <w:basedOn w:val="Standaard"/>
    <w:uiPriority w:val="34"/>
    <w:qFormat/>
    <w:rsid w:val="00683605"/>
    <w:pPr>
      <w:widowControl w:val="0"/>
      <w:spacing w:after="0" w:line="240" w:lineRule="auto"/>
      <w:ind w:left="720"/>
      <w:contextualSpacing/>
    </w:pPr>
    <w:rPr>
      <w:rFonts w:ascii="Times New Roman" w:eastAsia="Times New Roman" w:hAnsi="Times New Roman"/>
      <w:szCs w:val="20"/>
      <w:lang w:val="nl-NL" w:eastAsia="nl-NL"/>
    </w:rPr>
  </w:style>
  <w:style w:type="character" w:styleId="Hyperlink">
    <w:name w:val="Hyperlink"/>
    <w:basedOn w:val="Standaardalinea-lettertype"/>
    <w:uiPriority w:val="99"/>
    <w:unhideWhenUsed/>
    <w:rsid w:val="00AB7F8F"/>
    <w:rPr>
      <w:color w:val="0563C1" w:themeColor="hyperlink"/>
      <w:u w:val="single"/>
    </w:rPr>
  </w:style>
  <w:style w:type="character" w:styleId="Onopgelostemelding">
    <w:name w:val="Unresolved Mention"/>
    <w:basedOn w:val="Standaardalinea-lettertype"/>
    <w:uiPriority w:val="99"/>
    <w:semiHidden/>
    <w:unhideWhenUsed/>
    <w:rsid w:val="00AB7F8F"/>
    <w:rPr>
      <w:color w:val="605E5C"/>
      <w:shd w:val="clear" w:color="auto" w:fill="E1DFDD"/>
    </w:rPr>
  </w:style>
  <w:style w:type="paragraph" w:customStyle="1" w:styleId="Stijl1Calibri">
    <w:name w:val="Stijl1_Calibri"/>
    <w:basedOn w:val="Standaard"/>
    <w:link w:val="Stijl1CalibriChar"/>
    <w:qFormat/>
    <w:rsid w:val="009B4C42"/>
    <w:pPr>
      <w:framePr w:hSpace="141" w:wrap="around" w:vAnchor="text" w:hAnchor="page" w:x="4371" w:y="549"/>
      <w:autoSpaceDE w:val="0"/>
      <w:autoSpaceDN w:val="0"/>
      <w:adjustRightInd w:val="0"/>
      <w:spacing w:after="0" w:line="240" w:lineRule="auto"/>
    </w:pPr>
    <w:rPr>
      <w:rFonts w:cs="TimesNewRomanPS-BoldMT"/>
      <w:b/>
      <w:bCs/>
      <w:sz w:val="36"/>
      <w:szCs w:val="36"/>
      <w:lang w:eastAsia="nl-BE"/>
    </w:rPr>
  </w:style>
  <w:style w:type="character" w:customStyle="1" w:styleId="Stijl1CalibriChar">
    <w:name w:val="Stijl1_Calibri Char"/>
    <w:basedOn w:val="Standaardalinea-lettertype"/>
    <w:link w:val="Stijl1Calibri"/>
    <w:rsid w:val="009B4C42"/>
    <w:rPr>
      <w:rFonts w:cs="TimesNewRomanPS-BoldMT"/>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185485">
      <w:bodyDiv w:val="1"/>
      <w:marLeft w:val="0"/>
      <w:marRight w:val="0"/>
      <w:marTop w:val="0"/>
      <w:marBottom w:val="0"/>
      <w:divBdr>
        <w:top w:val="none" w:sz="0" w:space="0" w:color="auto"/>
        <w:left w:val="none" w:sz="0" w:space="0" w:color="auto"/>
        <w:bottom w:val="none" w:sz="0" w:space="0" w:color="auto"/>
        <w:right w:val="none" w:sz="0" w:space="0" w:color="auto"/>
      </w:divBdr>
    </w:div>
    <w:div w:id="203333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693</Words>
  <Characters>3815</Characters>
  <Application>Microsoft Office Word</Application>
  <DocSecurity>4</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Gemeente Aartselaar</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dc:description/>
  <cp:lastModifiedBy>Shelly Guns</cp:lastModifiedBy>
  <cp:revision>14</cp:revision>
  <dcterms:created xsi:type="dcterms:W3CDTF">2026-03-04T10:24:00Z</dcterms:created>
  <dcterms:modified xsi:type="dcterms:W3CDTF">2026-03-06T11:31:00Z</dcterms:modified>
</cp:coreProperties>
</file>