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page" w:tblpX="4371" w:tblpY="549"/>
        <w:tblW w:w="6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93"/>
      </w:tblGrid>
      <w:tr w:rsidR="00683605" w:rsidRPr="00072974" w14:paraId="48A09B16" w14:textId="77777777" w:rsidTr="00683605">
        <w:trPr>
          <w:trHeight w:val="1181"/>
        </w:trPr>
        <w:tc>
          <w:tcPr>
            <w:tcW w:w="6793" w:type="dxa"/>
          </w:tcPr>
          <w:p w14:paraId="05091613" w14:textId="4F0342B3" w:rsidR="00683605" w:rsidRPr="00072974" w:rsidRDefault="00721AEE" w:rsidP="00267611">
            <w:pPr>
              <w:autoSpaceDE w:val="0"/>
              <w:autoSpaceDN w:val="0"/>
              <w:adjustRightInd w:val="0"/>
              <w:spacing w:after="0" w:line="240" w:lineRule="auto"/>
              <w:rPr>
                <w:rFonts w:asciiTheme="minorHAnsi" w:hAnsiTheme="minorHAnsi" w:cstheme="minorHAnsi"/>
                <w:b/>
                <w:bCs/>
                <w:sz w:val="32"/>
                <w:szCs w:val="32"/>
                <w:lang w:eastAsia="nl-BE"/>
              </w:rPr>
            </w:pPr>
            <w:r w:rsidRPr="00072974">
              <w:rPr>
                <w:rFonts w:asciiTheme="minorHAnsi" w:hAnsiTheme="minorHAnsi" w:cstheme="minorHAnsi"/>
                <w:b/>
                <w:bCs/>
                <w:sz w:val="32"/>
                <w:szCs w:val="32"/>
              </w:rPr>
              <w:t>Gemeentelijke wijkraden. Erkenningsvoorwaarden, bevoegdheden en algemeen reglement van inwendige orde voor de legislatuur 2</w:t>
            </w:r>
            <w:r w:rsidR="009B62E7">
              <w:rPr>
                <w:rFonts w:asciiTheme="minorHAnsi" w:hAnsiTheme="minorHAnsi" w:cstheme="minorHAnsi"/>
                <w:b/>
                <w:bCs/>
                <w:sz w:val="32"/>
                <w:szCs w:val="32"/>
              </w:rPr>
              <w:t>025</w:t>
            </w:r>
            <w:r w:rsidRPr="00072974">
              <w:rPr>
                <w:rFonts w:asciiTheme="minorHAnsi" w:hAnsiTheme="minorHAnsi" w:cstheme="minorHAnsi"/>
                <w:b/>
                <w:bCs/>
                <w:sz w:val="32"/>
                <w:szCs w:val="32"/>
              </w:rPr>
              <w:t>-20</w:t>
            </w:r>
            <w:r w:rsidR="009B62E7">
              <w:rPr>
                <w:rFonts w:asciiTheme="minorHAnsi" w:hAnsiTheme="minorHAnsi" w:cstheme="minorHAnsi"/>
                <w:b/>
                <w:bCs/>
                <w:sz w:val="32"/>
                <w:szCs w:val="32"/>
              </w:rPr>
              <w:t>30</w:t>
            </w:r>
            <w:r w:rsidRPr="00072974">
              <w:rPr>
                <w:rFonts w:asciiTheme="minorHAnsi" w:hAnsiTheme="minorHAnsi" w:cstheme="minorHAnsi"/>
                <w:b/>
                <w:bCs/>
                <w:sz w:val="32"/>
                <w:szCs w:val="32"/>
              </w:rPr>
              <w:t>. Goedkeuring.</w:t>
            </w:r>
          </w:p>
        </w:tc>
      </w:tr>
    </w:tbl>
    <w:p w14:paraId="546A8012" w14:textId="77777777" w:rsidR="005813AE" w:rsidRPr="00072974" w:rsidRDefault="00683605">
      <w:pPr>
        <w:rPr>
          <w:rFonts w:asciiTheme="minorHAnsi" w:hAnsiTheme="minorHAnsi" w:cstheme="minorHAnsi"/>
        </w:rPr>
      </w:pPr>
      <w:r w:rsidRPr="00072974">
        <w:rPr>
          <w:rFonts w:asciiTheme="minorHAnsi" w:hAnsiTheme="minorHAnsi" w:cstheme="minorHAnsi"/>
          <w:noProof/>
          <w:lang w:eastAsia="nl-BE"/>
        </w:rPr>
        <w:drawing>
          <wp:inline distT="0" distB="0" distL="0" distR="0" wp14:anchorId="20F1668F" wp14:editId="67F840F5">
            <wp:extent cx="1231265" cy="1335405"/>
            <wp:effectExtent l="0" t="0" r="698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1265" cy="1335405"/>
                    </a:xfrm>
                    <a:prstGeom prst="rect">
                      <a:avLst/>
                    </a:prstGeom>
                    <a:noFill/>
                  </pic:spPr>
                </pic:pic>
              </a:graphicData>
            </a:graphic>
          </wp:inline>
        </w:drawing>
      </w:r>
    </w:p>
    <w:p w14:paraId="14C00DA8" w14:textId="08DC5070" w:rsidR="00683605" w:rsidRPr="00072974" w:rsidRDefault="00EC5D17" w:rsidP="00683605">
      <w:pPr>
        <w:pStyle w:val="Ontwerpnotule"/>
        <w:rPr>
          <w:rFonts w:asciiTheme="minorHAnsi" w:hAnsiTheme="minorHAnsi" w:cstheme="minorHAnsi"/>
          <w:bCs/>
          <w:szCs w:val="22"/>
        </w:rPr>
      </w:pPr>
      <w:r w:rsidRPr="00072974">
        <w:rPr>
          <w:rFonts w:asciiTheme="minorHAnsi" w:hAnsiTheme="minorHAnsi" w:cstheme="minorHAnsi"/>
          <w:bCs/>
          <w:szCs w:val="22"/>
        </w:rPr>
        <w:t>Laatste wijziging:</w:t>
      </w:r>
      <w:r w:rsidR="00267611" w:rsidRPr="00072974">
        <w:rPr>
          <w:rFonts w:asciiTheme="minorHAnsi" w:hAnsiTheme="minorHAnsi" w:cstheme="minorHAnsi"/>
          <w:bCs/>
          <w:szCs w:val="22"/>
        </w:rPr>
        <w:t xml:space="preserve"> </w:t>
      </w:r>
    </w:p>
    <w:p w14:paraId="10AA91A0" w14:textId="77777777" w:rsidR="00EC5D17" w:rsidRPr="00072974" w:rsidRDefault="00EC5D17" w:rsidP="00683605">
      <w:pPr>
        <w:pStyle w:val="Ontwerpnotule"/>
        <w:rPr>
          <w:rFonts w:asciiTheme="minorHAnsi" w:hAnsiTheme="minorHAnsi" w:cstheme="minorHAnsi"/>
          <w:bCs/>
          <w:szCs w:val="22"/>
        </w:rPr>
      </w:pPr>
    </w:p>
    <w:p w14:paraId="0E358C2E" w14:textId="4D632AEE" w:rsidR="00721AEE" w:rsidRPr="00072974" w:rsidRDefault="00721AEE" w:rsidP="00721AEE">
      <w:pPr>
        <w:pStyle w:val="Normaalweb"/>
        <w:rPr>
          <w:rFonts w:asciiTheme="minorHAnsi" w:hAnsiTheme="minorHAnsi" w:cstheme="minorHAnsi"/>
          <w:sz w:val="22"/>
          <w:szCs w:val="22"/>
        </w:rPr>
      </w:pPr>
      <w:r w:rsidRPr="00072974">
        <w:rPr>
          <w:rFonts w:asciiTheme="minorHAnsi" w:hAnsiTheme="minorHAnsi" w:cstheme="minorHAnsi"/>
          <w:sz w:val="22"/>
          <w:szCs w:val="22"/>
        </w:rPr>
        <w:t>De wijkraden vallen onder de participatieraden, los van de adviesraden.</w:t>
      </w:r>
    </w:p>
    <w:p w14:paraId="2C3E284F" w14:textId="0AE7DB73" w:rsidR="00721AEE" w:rsidRPr="00072974" w:rsidRDefault="00721AEE" w:rsidP="00683605">
      <w:pPr>
        <w:pStyle w:val="Ontwerpnotule"/>
        <w:rPr>
          <w:rFonts w:asciiTheme="minorHAnsi" w:hAnsiTheme="minorHAnsi" w:cstheme="minorHAnsi"/>
          <w:b/>
          <w:szCs w:val="22"/>
          <w:u w:val="single"/>
        </w:rPr>
      </w:pPr>
      <w:r w:rsidRPr="00072974">
        <w:rPr>
          <w:rFonts w:asciiTheme="minorHAnsi" w:hAnsiTheme="minorHAnsi" w:cstheme="minorHAnsi"/>
          <w:b/>
          <w:szCs w:val="22"/>
          <w:u w:val="single"/>
        </w:rPr>
        <w:t>Artikel 1:</w:t>
      </w:r>
    </w:p>
    <w:p w14:paraId="47B32E2C" w14:textId="77777777" w:rsidR="00721AEE" w:rsidRPr="00072974" w:rsidRDefault="00721AEE" w:rsidP="00721AEE">
      <w:pPr>
        <w:pStyle w:val="Normaalweb"/>
        <w:numPr>
          <w:ilvl w:val="0"/>
          <w:numId w:val="7"/>
        </w:numPr>
        <w:rPr>
          <w:rFonts w:asciiTheme="minorHAnsi" w:hAnsiTheme="minorHAnsi" w:cstheme="minorHAnsi"/>
          <w:sz w:val="22"/>
          <w:szCs w:val="22"/>
        </w:rPr>
      </w:pPr>
      <w:r w:rsidRPr="00072974">
        <w:rPr>
          <w:rFonts w:asciiTheme="minorHAnsi" w:hAnsiTheme="minorHAnsi" w:cstheme="minorHAnsi"/>
          <w:sz w:val="22"/>
          <w:szCs w:val="22"/>
        </w:rPr>
        <w:t>De gemeente Aartselaar telt 8 wijken waarvoor een wijkraad kan erkend worden: Bruynenbaert, Ten Dorpe, Ysselaer, De Leug, ’t Heiken, Lindenbos, Koekoek en Buerstede.</w:t>
      </w:r>
    </w:p>
    <w:p w14:paraId="05F12EE5" w14:textId="4DC4A5A5" w:rsidR="00721AEE" w:rsidRPr="00072974" w:rsidRDefault="00721AEE" w:rsidP="00683605">
      <w:pPr>
        <w:pStyle w:val="Normaalweb"/>
        <w:numPr>
          <w:ilvl w:val="0"/>
          <w:numId w:val="7"/>
        </w:numPr>
        <w:rPr>
          <w:rFonts w:asciiTheme="minorHAnsi" w:hAnsiTheme="minorHAnsi" w:cstheme="minorHAnsi"/>
          <w:sz w:val="22"/>
          <w:szCs w:val="22"/>
        </w:rPr>
      </w:pPr>
      <w:r w:rsidRPr="00072974">
        <w:rPr>
          <w:rFonts w:asciiTheme="minorHAnsi" w:hAnsiTheme="minorHAnsi" w:cstheme="minorHAnsi"/>
          <w:sz w:val="22"/>
          <w:szCs w:val="22"/>
        </w:rPr>
        <w:t>Er wordt een nieuwe oproep gelanceerd voor de wijkraden.</w:t>
      </w:r>
    </w:p>
    <w:p w14:paraId="132D733A" w14:textId="355B05DA" w:rsidR="00721AEE" w:rsidRPr="00072974" w:rsidRDefault="00721AEE" w:rsidP="00683605">
      <w:pPr>
        <w:pStyle w:val="Ontwerpnotule"/>
        <w:rPr>
          <w:rFonts w:asciiTheme="minorHAnsi" w:hAnsiTheme="minorHAnsi" w:cstheme="minorHAnsi"/>
          <w:b/>
          <w:bCs/>
          <w:szCs w:val="22"/>
          <w:u w:val="single"/>
        </w:rPr>
      </w:pPr>
      <w:r w:rsidRPr="00072974">
        <w:rPr>
          <w:rFonts w:asciiTheme="minorHAnsi" w:hAnsiTheme="minorHAnsi" w:cstheme="minorHAnsi"/>
          <w:b/>
          <w:bCs/>
          <w:szCs w:val="22"/>
          <w:u w:val="single"/>
        </w:rPr>
        <w:t>Artikel 2:</w:t>
      </w:r>
    </w:p>
    <w:p w14:paraId="029CD6CD" w14:textId="77777777" w:rsidR="0063294A" w:rsidRPr="00072974" w:rsidRDefault="00721AEE" w:rsidP="00721AEE">
      <w:pPr>
        <w:pStyle w:val="Normaalweb"/>
        <w:numPr>
          <w:ilvl w:val="0"/>
          <w:numId w:val="6"/>
        </w:numPr>
        <w:rPr>
          <w:rFonts w:asciiTheme="minorHAnsi" w:hAnsiTheme="minorHAnsi" w:cstheme="minorHAnsi"/>
          <w:sz w:val="22"/>
          <w:szCs w:val="22"/>
        </w:rPr>
      </w:pPr>
      <w:r w:rsidRPr="00072974">
        <w:rPr>
          <w:rFonts w:asciiTheme="minorHAnsi" w:hAnsiTheme="minorHAnsi" w:cstheme="minorHAnsi"/>
          <w:sz w:val="22"/>
          <w:szCs w:val="22"/>
        </w:rPr>
        <w:t xml:space="preserve">De leden van een wijkbestuur worden om de 3 jaar verkozen door de inwoners van de wijk. </w:t>
      </w:r>
    </w:p>
    <w:p w14:paraId="4983FFF8" w14:textId="0AE15C41" w:rsidR="00721AEE" w:rsidRPr="00072974" w:rsidRDefault="00721AEE" w:rsidP="00721AEE">
      <w:pPr>
        <w:pStyle w:val="Normaalweb"/>
        <w:numPr>
          <w:ilvl w:val="0"/>
          <w:numId w:val="6"/>
        </w:numPr>
        <w:rPr>
          <w:rFonts w:asciiTheme="minorHAnsi" w:hAnsiTheme="minorHAnsi" w:cstheme="minorHAnsi"/>
          <w:sz w:val="22"/>
          <w:szCs w:val="22"/>
        </w:rPr>
      </w:pPr>
      <w:r w:rsidRPr="00072974">
        <w:rPr>
          <w:rFonts w:asciiTheme="minorHAnsi" w:hAnsiTheme="minorHAnsi" w:cstheme="minorHAnsi"/>
          <w:sz w:val="22"/>
          <w:szCs w:val="22"/>
        </w:rPr>
        <w:t>Deze verkiezingen worden gehouden op een algemene vergadering</w:t>
      </w:r>
      <w:r w:rsidR="0063294A" w:rsidRPr="00072974">
        <w:rPr>
          <w:rFonts w:asciiTheme="minorHAnsi" w:hAnsiTheme="minorHAnsi" w:cstheme="minorHAnsi"/>
          <w:sz w:val="22"/>
          <w:szCs w:val="22"/>
        </w:rPr>
        <w:t xml:space="preserve"> uiterlijk tegen 30 juni.</w:t>
      </w:r>
    </w:p>
    <w:p w14:paraId="53E24572" w14:textId="1B5973BD" w:rsidR="00721AEE" w:rsidRPr="00072974" w:rsidRDefault="00721AEE" w:rsidP="00721AEE">
      <w:pPr>
        <w:pStyle w:val="Normaalweb"/>
        <w:numPr>
          <w:ilvl w:val="0"/>
          <w:numId w:val="6"/>
        </w:numPr>
        <w:rPr>
          <w:rFonts w:asciiTheme="minorHAnsi" w:hAnsiTheme="minorHAnsi" w:cstheme="minorHAnsi"/>
          <w:sz w:val="22"/>
          <w:szCs w:val="22"/>
        </w:rPr>
      </w:pPr>
      <w:r w:rsidRPr="00072974">
        <w:rPr>
          <w:rFonts w:asciiTheme="minorHAnsi" w:hAnsiTheme="minorHAnsi" w:cstheme="minorHAnsi"/>
          <w:sz w:val="22"/>
          <w:szCs w:val="22"/>
        </w:rPr>
        <w:t xml:space="preserve">Gemeentepersoneel </w:t>
      </w:r>
      <w:r w:rsidR="009B62E7">
        <w:rPr>
          <w:rFonts w:asciiTheme="minorHAnsi" w:hAnsiTheme="minorHAnsi" w:cstheme="minorHAnsi"/>
          <w:sz w:val="22"/>
          <w:szCs w:val="22"/>
        </w:rPr>
        <w:t>en zetelende mandatarissen in</w:t>
      </w:r>
      <w:r w:rsidRPr="00072974">
        <w:rPr>
          <w:rFonts w:asciiTheme="minorHAnsi" w:hAnsiTheme="minorHAnsi" w:cstheme="minorHAnsi"/>
          <w:sz w:val="22"/>
          <w:szCs w:val="22"/>
        </w:rPr>
        <w:t xml:space="preserve"> de Gemeenteraad</w:t>
      </w:r>
      <w:r w:rsidR="009B62E7">
        <w:rPr>
          <w:rFonts w:asciiTheme="minorHAnsi" w:hAnsiTheme="minorHAnsi" w:cstheme="minorHAnsi"/>
          <w:sz w:val="22"/>
          <w:szCs w:val="22"/>
        </w:rPr>
        <w:t xml:space="preserve">, de O.C.M.W.-raad </w:t>
      </w:r>
      <w:r w:rsidR="0063294A" w:rsidRPr="00072974">
        <w:rPr>
          <w:rFonts w:asciiTheme="minorHAnsi" w:hAnsiTheme="minorHAnsi" w:cstheme="minorHAnsi"/>
          <w:sz w:val="22"/>
          <w:szCs w:val="22"/>
        </w:rPr>
        <w:t>of het Bijzonder Comité voor de sociale dienst kunnen geen lid zijn van een wijkbestuur.</w:t>
      </w:r>
    </w:p>
    <w:p w14:paraId="683EC53F" w14:textId="6EB576B9" w:rsidR="0063294A" w:rsidRPr="00072974" w:rsidRDefault="0063294A" w:rsidP="00721AEE">
      <w:pPr>
        <w:pStyle w:val="Normaalweb"/>
        <w:numPr>
          <w:ilvl w:val="0"/>
          <w:numId w:val="6"/>
        </w:numPr>
        <w:rPr>
          <w:rFonts w:asciiTheme="minorHAnsi" w:hAnsiTheme="minorHAnsi" w:cstheme="minorHAnsi"/>
          <w:sz w:val="22"/>
          <w:szCs w:val="22"/>
        </w:rPr>
      </w:pPr>
      <w:r w:rsidRPr="00072974">
        <w:rPr>
          <w:rFonts w:asciiTheme="minorHAnsi" w:hAnsiTheme="minorHAnsi" w:cstheme="minorHAnsi"/>
          <w:sz w:val="22"/>
          <w:szCs w:val="22"/>
        </w:rPr>
        <w:t>De procedure van  de verkiezing van een wijkbestuur wordt minimum 6 weken voorafgaand aan de verkiezing gepubliceerd in het infoblad en op de gemeentelijke website.</w:t>
      </w:r>
    </w:p>
    <w:p w14:paraId="2A8F0F3E" w14:textId="4D309FAC" w:rsidR="00721AEE" w:rsidRPr="00072974" w:rsidRDefault="00721AEE" w:rsidP="00721AEE">
      <w:pPr>
        <w:pStyle w:val="Normaalweb"/>
        <w:numPr>
          <w:ilvl w:val="0"/>
          <w:numId w:val="6"/>
        </w:numPr>
        <w:rPr>
          <w:rFonts w:asciiTheme="minorHAnsi" w:hAnsiTheme="minorHAnsi" w:cstheme="minorHAnsi"/>
          <w:sz w:val="22"/>
          <w:szCs w:val="22"/>
        </w:rPr>
      </w:pPr>
      <w:r w:rsidRPr="00072974">
        <w:rPr>
          <w:rFonts w:asciiTheme="minorHAnsi" w:hAnsiTheme="minorHAnsi" w:cstheme="minorHAnsi"/>
          <w:sz w:val="22"/>
          <w:szCs w:val="22"/>
        </w:rPr>
        <w:t>Een wijkraad kan bestuurd worden door minstens 3 leden</w:t>
      </w:r>
      <w:r w:rsidR="0063294A" w:rsidRPr="00072974">
        <w:rPr>
          <w:rFonts w:asciiTheme="minorHAnsi" w:hAnsiTheme="minorHAnsi" w:cstheme="minorHAnsi"/>
          <w:sz w:val="22"/>
          <w:szCs w:val="22"/>
        </w:rPr>
        <w:t xml:space="preserve"> en maximum 14 leden.</w:t>
      </w:r>
    </w:p>
    <w:p w14:paraId="450261EC" w14:textId="130DD930" w:rsidR="00721AEE" w:rsidRPr="00072974" w:rsidRDefault="00721AEE" w:rsidP="00721AEE">
      <w:pPr>
        <w:pStyle w:val="Normaalweb"/>
        <w:rPr>
          <w:rFonts w:asciiTheme="minorHAnsi" w:hAnsiTheme="minorHAnsi" w:cstheme="minorHAnsi"/>
          <w:b/>
          <w:bCs/>
          <w:sz w:val="22"/>
          <w:szCs w:val="22"/>
          <w:u w:val="single"/>
        </w:rPr>
      </w:pPr>
      <w:r w:rsidRPr="00072974">
        <w:rPr>
          <w:rFonts w:asciiTheme="minorHAnsi" w:hAnsiTheme="minorHAnsi" w:cstheme="minorHAnsi"/>
          <w:b/>
          <w:bCs/>
          <w:sz w:val="22"/>
          <w:szCs w:val="22"/>
          <w:u w:val="single"/>
        </w:rPr>
        <w:t>Artikel 3:</w:t>
      </w:r>
    </w:p>
    <w:p w14:paraId="3E8D4970" w14:textId="7EB0D58B" w:rsidR="00721AEE" w:rsidRPr="00072974" w:rsidRDefault="00721AEE" w:rsidP="00721AEE">
      <w:pPr>
        <w:pStyle w:val="Normaalweb"/>
        <w:numPr>
          <w:ilvl w:val="0"/>
          <w:numId w:val="8"/>
        </w:numPr>
        <w:rPr>
          <w:rFonts w:asciiTheme="minorHAnsi" w:hAnsiTheme="minorHAnsi" w:cstheme="minorHAnsi"/>
          <w:sz w:val="22"/>
          <w:szCs w:val="22"/>
        </w:rPr>
      </w:pPr>
      <w:r w:rsidRPr="00072974">
        <w:rPr>
          <w:rFonts w:asciiTheme="minorHAnsi" w:hAnsiTheme="minorHAnsi" w:cstheme="minorHAnsi"/>
          <w:sz w:val="22"/>
          <w:szCs w:val="22"/>
        </w:rPr>
        <w:t xml:space="preserve">Het verkozen wijkbestuur kiest onder zijn leden </w:t>
      </w:r>
      <w:r w:rsidR="0063294A" w:rsidRPr="00072974">
        <w:rPr>
          <w:rFonts w:asciiTheme="minorHAnsi" w:hAnsiTheme="minorHAnsi" w:cstheme="minorHAnsi"/>
          <w:sz w:val="22"/>
          <w:szCs w:val="22"/>
        </w:rPr>
        <w:t xml:space="preserve">minstens </w:t>
      </w:r>
      <w:r w:rsidRPr="00072974">
        <w:rPr>
          <w:rFonts w:asciiTheme="minorHAnsi" w:hAnsiTheme="minorHAnsi" w:cstheme="minorHAnsi"/>
          <w:sz w:val="22"/>
          <w:szCs w:val="22"/>
        </w:rPr>
        <w:t>een voorzitter, een secretaris en een penningmeeste</w:t>
      </w:r>
      <w:r w:rsidR="0063294A" w:rsidRPr="00072974">
        <w:rPr>
          <w:rFonts w:asciiTheme="minorHAnsi" w:hAnsiTheme="minorHAnsi" w:cstheme="minorHAnsi"/>
          <w:sz w:val="22"/>
          <w:szCs w:val="22"/>
        </w:rPr>
        <w:t>r, en deelt zijn samenstelling mee aan het college van burgemeester en schepenen.</w:t>
      </w:r>
    </w:p>
    <w:p w14:paraId="7BDF9132" w14:textId="25492720" w:rsidR="00132337" w:rsidRPr="00072974" w:rsidRDefault="00132337" w:rsidP="00261989">
      <w:pPr>
        <w:pStyle w:val="Normaalweb"/>
        <w:rPr>
          <w:rFonts w:asciiTheme="minorHAnsi" w:hAnsiTheme="minorHAnsi" w:cstheme="minorHAnsi"/>
          <w:b/>
          <w:bCs/>
          <w:sz w:val="22"/>
          <w:szCs w:val="22"/>
          <w:u w:val="single"/>
        </w:rPr>
      </w:pPr>
      <w:r w:rsidRPr="00072974">
        <w:rPr>
          <w:rFonts w:asciiTheme="minorHAnsi" w:hAnsiTheme="minorHAnsi" w:cstheme="minorHAnsi"/>
          <w:b/>
          <w:bCs/>
          <w:sz w:val="22"/>
          <w:szCs w:val="22"/>
          <w:u w:val="single"/>
        </w:rPr>
        <w:t xml:space="preserve">Artikel </w:t>
      </w:r>
      <w:r w:rsidR="00CE3870">
        <w:rPr>
          <w:rFonts w:asciiTheme="minorHAnsi" w:hAnsiTheme="minorHAnsi" w:cstheme="minorHAnsi"/>
          <w:b/>
          <w:bCs/>
          <w:sz w:val="22"/>
          <w:szCs w:val="22"/>
          <w:u w:val="single"/>
        </w:rPr>
        <w:t>4</w:t>
      </w:r>
      <w:r w:rsidRPr="00072974">
        <w:rPr>
          <w:rFonts w:asciiTheme="minorHAnsi" w:hAnsiTheme="minorHAnsi" w:cstheme="minorHAnsi"/>
          <w:b/>
          <w:bCs/>
          <w:sz w:val="22"/>
          <w:szCs w:val="22"/>
          <w:u w:val="single"/>
        </w:rPr>
        <w:t>:</w:t>
      </w:r>
    </w:p>
    <w:p w14:paraId="04D573AD" w14:textId="77777777" w:rsidR="00A85D0D" w:rsidRPr="00072974" w:rsidRDefault="00A85D0D" w:rsidP="00A85D0D">
      <w:pPr>
        <w:pStyle w:val="Normaalweb"/>
        <w:numPr>
          <w:ilvl w:val="0"/>
          <w:numId w:val="12"/>
        </w:numPr>
        <w:rPr>
          <w:rFonts w:asciiTheme="minorHAnsi" w:hAnsiTheme="minorHAnsi" w:cstheme="minorHAnsi"/>
          <w:sz w:val="22"/>
          <w:szCs w:val="22"/>
        </w:rPr>
      </w:pPr>
      <w:r w:rsidRPr="00072974">
        <w:rPr>
          <w:rFonts w:asciiTheme="minorHAnsi" w:hAnsiTheme="minorHAnsi" w:cstheme="minorHAnsi"/>
          <w:sz w:val="22"/>
          <w:szCs w:val="22"/>
        </w:rPr>
        <w:t>De schepen van participatie nodigt de wijkraadvoorzitters minstens om de drie à vier maanden uit om verslag uit te brengen over de werking van hun wijkraad.</w:t>
      </w:r>
    </w:p>
    <w:p w14:paraId="0BC356D8" w14:textId="77777777" w:rsidR="00A85D0D" w:rsidRPr="00072974" w:rsidRDefault="00A85D0D" w:rsidP="00A85D0D">
      <w:pPr>
        <w:pStyle w:val="Normaalweb"/>
        <w:numPr>
          <w:ilvl w:val="0"/>
          <w:numId w:val="12"/>
        </w:numPr>
        <w:rPr>
          <w:rFonts w:asciiTheme="minorHAnsi" w:hAnsiTheme="minorHAnsi" w:cstheme="minorHAnsi"/>
          <w:sz w:val="22"/>
          <w:szCs w:val="22"/>
        </w:rPr>
      </w:pPr>
      <w:r w:rsidRPr="00072974">
        <w:rPr>
          <w:rFonts w:asciiTheme="minorHAnsi" w:hAnsiTheme="minorHAnsi" w:cstheme="minorHAnsi"/>
          <w:sz w:val="22"/>
          <w:szCs w:val="22"/>
        </w:rPr>
        <w:t>Wijkraadvoorzitters dienen minstens tien dagen vóór de vergadering nieuwe agendapunten door te geven, zodat deze tijdens de vergadering direct besproken kunnen worden.</w:t>
      </w:r>
    </w:p>
    <w:p w14:paraId="182BE09F" w14:textId="56897868" w:rsidR="00F01B14" w:rsidRPr="00CE3870" w:rsidRDefault="00A85D0D" w:rsidP="00261989">
      <w:pPr>
        <w:pStyle w:val="Normaalweb"/>
        <w:numPr>
          <w:ilvl w:val="0"/>
          <w:numId w:val="12"/>
        </w:numPr>
        <w:rPr>
          <w:rFonts w:asciiTheme="minorHAnsi" w:hAnsiTheme="minorHAnsi" w:cstheme="minorHAnsi"/>
          <w:sz w:val="22"/>
          <w:szCs w:val="22"/>
        </w:rPr>
      </w:pPr>
      <w:r w:rsidRPr="00072974">
        <w:rPr>
          <w:rFonts w:asciiTheme="minorHAnsi" w:hAnsiTheme="minorHAnsi" w:cstheme="minorHAnsi"/>
          <w:sz w:val="22"/>
          <w:szCs w:val="22"/>
        </w:rPr>
        <w:t>Een door het gemeentebestuur aangestelde ambtenaar maakt de notulen van deze vergaderingen op.</w:t>
      </w:r>
    </w:p>
    <w:p w14:paraId="09A7B0F4" w14:textId="6BFBE80B" w:rsidR="00261989" w:rsidRPr="00072974" w:rsidRDefault="00261989" w:rsidP="00261989">
      <w:pPr>
        <w:pStyle w:val="Normaalweb"/>
        <w:rPr>
          <w:rFonts w:asciiTheme="minorHAnsi" w:hAnsiTheme="minorHAnsi" w:cstheme="minorHAnsi"/>
          <w:b/>
          <w:bCs/>
          <w:sz w:val="22"/>
          <w:szCs w:val="22"/>
          <w:u w:val="single"/>
        </w:rPr>
      </w:pPr>
      <w:r w:rsidRPr="00072974">
        <w:rPr>
          <w:rFonts w:asciiTheme="minorHAnsi" w:hAnsiTheme="minorHAnsi" w:cstheme="minorHAnsi"/>
          <w:b/>
          <w:bCs/>
          <w:sz w:val="22"/>
          <w:szCs w:val="22"/>
          <w:u w:val="single"/>
        </w:rPr>
        <w:t xml:space="preserve">Artikel </w:t>
      </w:r>
      <w:r w:rsidR="00CE3870">
        <w:rPr>
          <w:rFonts w:asciiTheme="minorHAnsi" w:hAnsiTheme="minorHAnsi" w:cstheme="minorHAnsi"/>
          <w:b/>
          <w:bCs/>
          <w:sz w:val="22"/>
          <w:szCs w:val="22"/>
          <w:u w:val="single"/>
        </w:rPr>
        <w:t>5</w:t>
      </w:r>
      <w:r w:rsidRPr="00072974">
        <w:rPr>
          <w:rFonts w:asciiTheme="minorHAnsi" w:hAnsiTheme="minorHAnsi" w:cstheme="minorHAnsi"/>
          <w:b/>
          <w:bCs/>
          <w:sz w:val="22"/>
          <w:szCs w:val="22"/>
          <w:u w:val="single"/>
        </w:rPr>
        <w:t>:</w:t>
      </w:r>
    </w:p>
    <w:p w14:paraId="1E1392CB" w14:textId="77777777" w:rsidR="00261989" w:rsidRDefault="00261989" w:rsidP="00261989">
      <w:pPr>
        <w:pStyle w:val="Normaalweb"/>
        <w:numPr>
          <w:ilvl w:val="0"/>
          <w:numId w:val="11"/>
        </w:numPr>
        <w:rPr>
          <w:rFonts w:asciiTheme="minorHAnsi" w:hAnsiTheme="minorHAnsi" w:cstheme="minorHAnsi"/>
          <w:sz w:val="22"/>
          <w:szCs w:val="22"/>
        </w:rPr>
      </w:pPr>
      <w:r w:rsidRPr="00072974">
        <w:rPr>
          <w:rFonts w:asciiTheme="minorHAnsi" w:hAnsiTheme="minorHAnsi" w:cstheme="minorHAnsi"/>
          <w:sz w:val="22"/>
          <w:szCs w:val="22"/>
        </w:rPr>
        <w:t>De wijkraden adviseren het gemeentebestuur zonder zelf aan politiek te doen. Wijkraden die toch aan politiek doen, kunnen hun erkenning als wijkraad verliezen.</w:t>
      </w:r>
    </w:p>
    <w:p w14:paraId="6FF334D5" w14:textId="77777777" w:rsidR="00261989" w:rsidRPr="006C51EC" w:rsidRDefault="00261989" w:rsidP="00F01B14">
      <w:pPr>
        <w:pStyle w:val="Normaalweb"/>
        <w:numPr>
          <w:ilvl w:val="0"/>
          <w:numId w:val="11"/>
        </w:numPr>
        <w:rPr>
          <w:rFonts w:asciiTheme="minorHAnsi" w:hAnsiTheme="minorHAnsi" w:cstheme="minorHAnsi"/>
          <w:sz w:val="22"/>
          <w:szCs w:val="22"/>
        </w:rPr>
      </w:pPr>
      <w:r w:rsidRPr="006C51EC">
        <w:rPr>
          <w:rFonts w:asciiTheme="minorHAnsi" w:hAnsiTheme="minorHAnsi" w:cstheme="minorHAnsi"/>
          <w:sz w:val="22"/>
          <w:szCs w:val="22"/>
        </w:rPr>
        <w:t>Ingediende adviezen of voorstellen van de wijkraad kunnen alleen behandeld worden, indien zij ressorteren onder de bevoegdheden van het gemeentebestuur.</w:t>
      </w:r>
    </w:p>
    <w:p w14:paraId="2BBCEF73" w14:textId="27140F4F" w:rsidR="00A85D0D" w:rsidRPr="00072974" w:rsidRDefault="00261989" w:rsidP="00A85D0D">
      <w:pPr>
        <w:pStyle w:val="Normaalweb"/>
        <w:numPr>
          <w:ilvl w:val="0"/>
          <w:numId w:val="11"/>
        </w:numPr>
        <w:rPr>
          <w:rFonts w:asciiTheme="minorHAnsi" w:hAnsiTheme="minorHAnsi" w:cstheme="minorHAnsi"/>
          <w:sz w:val="22"/>
          <w:szCs w:val="22"/>
        </w:rPr>
      </w:pPr>
      <w:r w:rsidRPr="00072974">
        <w:rPr>
          <w:rFonts w:asciiTheme="minorHAnsi" w:hAnsiTheme="minorHAnsi" w:cstheme="minorHAnsi"/>
          <w:sz w:val="22"/>
          <w:szCs w:val="22"/>
        </w:rPr>
        <w:lastRenderedPageBreak/>
        <w:t>Adviezen of voorstellen worden gericht naar het college van burgemeester en schepenen. Na bespreking zal het college van burgemeester en schepenen hieromtrent de wijkraad zo snel mogelijk en uiterlijk tegen de volgende voorzittersvergadering een schriftelijk en gemotiveerd antwoord bezorgen.</w:t>
      </w:r>
    </w:p>
    <w:p w14:paraId="0D3D9224" w14:textId="76024FE0" w:rsidR="00A85D0D" w:rsidRPr="00072974" w:rsidRDefault="00A85D0D" w:rsidP="00A85D0D">
      <w:pPr>
        <w:pStyle w:val="Normaalweb"/>
        <w:rPr>
          <w:rFonts w:asciiTheme="minorHAnsi" w:hAnsiTheme="minorHAnsi" w:cstheme="minorHAnsi"/>
          <w:b/>
          <w:bCs/>
          <w:sz w:val="22"/>
          <w:szCs w:val="22"/>
          <w:u w:val="single"/>
        </w:rPr>
      </w:pPr>
      <w:r w:rsidRPr="00072974">
        <w:rPr>
          <w:rFonts w:asciiTheme="minorHAnsi" w:hAnsiTheme="minorHAnsi" w:cstheme="minorHAnsi"/>
          <w:b/>
          <w:bCs/>
          <w:sz w:val="22"/>
          <w:szCs w:val="22"/>
          <w:u w:val="single"/>
        </w:rPr>
        <w:t xml:space="preserve">Artikel </w:t>
      </w:r>
      <w:r w:rsidR="00CE3870">
        <w:rPr>
          <w:rFonts w:asciiTheme="minorHAnsi" w:hAnsiTheme="minorHAnsi" w:cstheme="minorHAnsi"/>
          <w:b/>
          <w:bCs/>
          <w:sz w:val="22"/>
          <w:szCs w:val="22"/>
          <w:u w:val="single"/>
        </w:rPr>
        <w:t>6</w:t>
      </w:r>
      <w:r w:rsidRPr="00072974">
        <w:rPr>
          <w:rFonts w:asciiTheme="minorHAnsi" w:hAnsiTheme="minorHAnsi" w:cstheme="minorHAnsi"/>
          <w:b/>
          <w:bCs/>
          <w:sz w:val="22"/>
          <w:szCs w:val="22"/>
          <w:u w:val="single"/>
        </w:rPr>
        <w:t>:</w:t>
      </w:r>
    </w:p>
    <w:p w14:paraId="43F14331" w14:textId="77777777" w:rsidR="00A85D0D" w:rsidRPr="00072974" w:rsidRDefault="00A85D0D" w:rsidP="00A85D0D">
      <w:pPr>
        <w:pStyle w:val="Normaalweb"/>
        <w:numPr>
          <w:ilvl w:val="0"/>
          <w:numId w:val="13"/>
        </w:numPr>
        <w:rPr>
          <w:rFonts w:asciiTheme="minorHAnsi" w:hAnsiTheme="minorHAnsi" w:cstheme="minorHAnsi"/>
          <w:sz w:val="22"/>
          <w:szCs w:val="22"/>
        </w:rPr>
      </w:pPr>
      <w:r w:rsidRPr="00072974">
        <w:rPr>
          <w:rFonts w:asciiTheme="minorHAnsi" w:hAnsiTheme="minorHAnsi" w:cstheme="minorHAnsi"/>
          <w:sz w:val="22"/>
          <w:szCs w:val="22"/>
        </w:rPr>
        <w:t>De wijkraden kunnen activiteiten organiseren die het sociaal contact en de samenhorigheid binnen de wijk bevorderen.</w:t>
      </w:r>
    </w:p>
    <w:p w14:paraId="19AB9229" w14:textId="77777777" w:rsidR="00A85D0D" w:rsidRPr="00072974" w:rsidRDefault="00A85D0D" w:rsidP="00A85D0D">
      <w:pPr>
        <w:pStyle w:val="Normaalweb"/>
        <w:numPr>
          <w:ilvl w:val="0"/>
          <w:numId w:val="13"/>
        </w:numPr>
        <w:rPr>
          <w:rFonts w:asciiTheme="minorHAnsi" w:hAnsiTheme="minorHAnsi" w:cstheme="minorHAnsi"/>
          <w:sz w:val="22"/>
          <w:szCs w:val="22"/>
        </w:rPr>
      </w:pPr>
      <w:r w:rsidRPr="00072974">
        <w:rPr>
          <w:rFonts w:asciiTheme="minorHAnsi" w:hAnsiTheme="minorHAnsi" w:cstheme="minorHAnsi"/>
          <w:sz w:val="22"/>
          <w:szCs w:val="22"/>
        </w:rPr>
        <w:t>Ter bevordering van de leefbaarheid en veiligheid in hun wijk, beheert de wijkraad een door de gemeenteraad vastgelegd wijkbudget.</w:t>
      </w:r>
    </w:p>
    <w:p w14:paraId="6612F3D4" w14:textId="77777777" w:rsidR="00A85D0D" w:rsidRPr="00072974" w:rsidRDefault="00A85D0D" w:rsidP="00A85D0D">
      <w:pPr>
        <w:pStyle w:val="Normaalweb"/>
        <w:numPr>
          <w:ilvl w:val="0"/>
          <w:numId w:val="13"/>
        </w:numPr>
        <w:rPr>
          <w:rFonts w:asciiTheme="minorHAnsi" w:hAnsiTheme="minorHAnsi" w:cstheme="minorHAnsi"/>
          <w:sz w:val="22"/>
          <w:szCs w:val="22"/>
        </w:rPr>
      </w:pPr>
      <w:r w:rsidRPr="00072974">
        <w:rPr>
          <w:rFonts w:asciiTheme="minorHAnsi" w:hAnsiTheme="minorHAnsi" w:cstheme="minorHAnsi"/>
          <w:sz w:val="22"/>
          <w:szCs w:val="22"/>
        </w:rPr>
        <w:t>Het wijkbudget heeft de vorm van een projectsubsidie, waarvan de bestedingsvoorwaarden worden vastgelegd in een afzonderlijk reglement van de gemeenteraad.</w:t>
      </w:r>
    </w:p>
    <w:p w14:paraId="0102328C" w14:textId="1E0500DA" w:rsidR="00A85D0D" w:rsidRPr="00072974" w:rsidRDefault="00A85D0D" w:rsidP="00A85D0D">
      <w:pPr>
        <w:pStyle w:val="Normaalweb"/>
        <w:numPr>
          <w:ilvl w:val="0"/>
          <w:numId w:val="13"/>
        </w:numPr>
        <w:rPr>
          <w:rFonts w:asciiTheme="minorHAnsi" w:hAnsiTheme="minorHAnsi" w:cstheme="minorHAnsi"/>
          <w:sz w:val="22"/>
          <w:szCs w:val="22"/>
        </w:rPr>
      </w:pPr>
      <w:r w:rsidRPr="00072974">
        <w:rPr>
          <w:rFonts w:asciiTheme="minorHAnsi" w:hAnsiTheme="minorHAnsi" w:cstheme="minorHAnsi"/>
          <w:sz w:val="22"/>
          <w:szCs w:val="22"/>
        </w:rPr>
        <w:t>De gemeente staat in voor de verzekering van de wijkraden.</w:t>
      </w:r>
    </w:p>
    <w:p w14:paraId="7DD28C7E" w14:textId="2D92034F" w:rsidR="00A85D0D" w:rsidRDefault="00A85D0D" w:rsidP="00A85D0D">
      <w:pPr>
        <w:pStyle w:val="Normaalweb"/>
        <w:rPr>
          <w:rFonts w:asciiTheme="minorHAnsi" w:hAnsiTheme="minorHAnsi" w:cstheme="minorHAnsi"/>
          <w:b/>
          <w:bCs/>
          <w:sz w:val="22"/>
          <w:szCs w:val="22"/>
          <w:u w:val="single"/>
        </w:rPr>
      </w:pPr>
      <w:r w:rsidRPr="00072974">
        <w:rPr>
          <w:rFonts w:asciiTheme="minorHAnsi" w:hAnsiTheme="minorHAnsi" w:cstheme="minorHAnsi"/>
          <w:b/>
          <w:bCs/>
          <w:sz w:val="22"/>
          <w:szCs w:val="22"/>
          <w:u w:val="single"/>
        </w:rPr>
        <w:t xml:space="preserve">Artikel </w:t>
      </w:r>
      <w:r w:rsidR="00CE3870">
        <w:rPr>
          <w:rFonts w:asciiTheme="minorHAnsi" w:hAnsiTheme="minorHAnsi" w:cstheme="minorHAnsi"/>
          <w:b/>
          <w:bCs/>
          <w:sz w:val="22"/>
          <w:szCs w:val="22"/>
          <w:u w:val="single"/>
        </w:rPr>
        <w:t>7</w:t>
      </w:r>
      <w:r w:rsidRPr="00072974">
        <w:rPr>
          <w:rFonts w:asciiTheme="minorHAnsi" w:hAnsiTheme="minorHAnsi" w:cstheme="minorHAnsi"/>
          <w:b/>
          <w:bCs/>
          <w:sz w:val="22"/>
          <w:szCs w:val="22"/>
          <w:u w:val="single"/>
        </w:rPr>
        <w:t>:</w:t>
      </w:r>
    </w:p>
    <w:p w14:paraId="347FF00B" w14:textId="77777777" w:rsidR="00A85D0D" w:rsidRDefault="00A85D0D" w:rsidP="00A85D0D">
      <w:pPr>
        <w:pStyle w:val="Normaalweb"/>
        <w:numPr>
          <w:ilvl w:val="0"/>
          <w:numId w:val="15"/>
        </w:numPr>
        <w:rPr>
          <w:rFonts w:asciiTheme="minorHAnsi" w:hAnsiTheme="minorHAnsi" w:cstheme="minorHAnsi"/>
          <w:sz w:val="22"/>
          <w:szCs w:val="22"/>
        </w:rPr>
      </w:pPr>
      <w:r w:rsidRPr="00072974">
        <w:rPr>
          <w:rFonts w:asciiTheme="minorHAnsi" w:hAnsiTheme="minorHAnsi" w:cstheme="minorHAnsi"/>
          <w:sz w:val="22"/>
          <w:szCs w:val="22"/>
        </w:rPr>
        <w:t>Het wijkbestuur vergadert minstens één keer per trimester en organiseert jaarlijks minimaal één algemene vergadering.</w:t>
      </w:r>
    </w:p>
    <w:p w14:paraId="43815510" w14:textId="7205E96A" w:rsidR="00F01B14" w:rsidRPr="00F01B14" w:rsidRDefault="00F01B14" w:rsidP="00F01B14">
      <w:pPr>
        <w:pStyle w:val="Normaalweb"/>
        <w:numPr>
          <w:ilvl w:val="0"/>
          <w:numId w:val="15"/>
        </w:numPr>
        <w:rPr>
          <w:rFonts w:asciiTheme="minorHAnsi" w:hAnsiTheme="minorHAnsi" w:cstheme="minorHAnsi"/>
          <w:b/>
          <w:bCs/>
          <w:sz w:val="22"/>
          <w:szCs w:val="22"/>
          <w:u w:val="single"/>
        </w:rPr>
      </w:pPr>
      <w:r w:rsidRPr="00072974">
        <w:rPr>
          <w:rFonts w:asciiTheme="minorHAnsi" w:hAnsiTheme="minorHAnsi" w:cstheme="minorHAnsi"/>
          <w:sz w:val="22"/>
          <w:szCs w:val="22"/>
        </w:rPr>
        <w:t>Indien nodig kunnen de wijkbewoners op deze algemene vergadering nieuwe kandidaten ter vervanging of ter aanvulling van het wijkbestuur verkiezen.</w:t>
      </w:r>
    </w:p>
    <w:p w14:paraId="2B2895B0" w14:textId="77777777" w:rsidR="00A85D0D" w:rsidRPr="00072974" w:rsidRDefault="00A85D0D" w:rsidP="00A85D0D">
      <w:pPr>
        <w:pStyle w:val="Normaalweb"/>
        <w:numPr>
          <w:ilvl w:val="0"/>
          <w:numId w:val="15"/>
        </w:numPr>
        <w:rPr>
          <w:rFonts w:asciiTheme="minorHAnsi" w:hAnsiTheme="minorHAnsi" w:cstheme="minorHAnsi"/>
          <w:sz w:val="22"/>
          <w:szCs w:val="22"/>
        </w:rPr>
      </w:pPr>
      <w:r w:rsidRPr="00072974">
        <w:rPr>
          <w:rFonts w:asciiTheme="minorHAnsi" w:hAnsiTheme="minorHAnsi" w:cstheme="minorHAnsi"/>
          <w:sz w:val="22"/>
          <w:szCs w:val="22"/>
        </w:rPr>
        <w:t>Indien gewenst, stelt het gemeentebestuur kosteloos een geschikt gemeentelijk lokaal ter beschikking voor deze vergaderingen.</w:t>
      </w:r>
    </w:p>
    <w:p w14:paraId="739DCF2D" w14:textId="6E066B73" w:rsidR="00A85D0D" w:rsidRPr="00072974" w:rsidRDefault="0058416F" w:rsidP="00A85D0D">
      <w:pPr>
        <w:pStyle w:val="Normaalweb"/>
        <w:rPr>
          <w:rFonts w:asciiTheme="minorHAnsi" w:hAnsiTheme="minorHAnsi" w:cstheme="minorHAnsi"/>
          <w:b/>
          <w:bCs/>
          <w:sz w:val="22"/>
          <w:szCs w:val="22"/>
          <w:u w:val="single"/>
        </w:rPr>
      </w:pPr>
      <w:r w:rsidRPr="00072974">
        <w:rPr>
          <w:rFonts w:asciiTheme="minorHAnsi" w:hAnsiTheme="minorHAnsi" w:cstheme="minorHAnsi"/>
          <w:b/>
          <w:bCs/>
          <w:sz w:val="22"/>
          <w:szCs w:val="22"/>
          <w:u w:val="single"/>
        </w:rPr>
        <w:t xml:space="preserve">Artikel </w:t>
      </w:r>
      <w:r w:rsidR="00CE3870">
        <w:rPr>
          <w:rFonts w:asciiTheme="minorHAnsi" w:hAnsiTheme="minorHAnsi" w:cstheme="minorHAnsi"/>
          <w:b/>
          <w:bCs/>
          <w:sz w:val="22"/>
          <w:szCs w:val="22"/>
          <w:u w:val="single"/>
        </w:rPr>
        <w:t>8</w:t>
      </w:r>
      <w:r w:rsidRPr="00072974">
        <w:rPr>
          <w:rFonts w:asciiTheme="minorHAnsi" w:hAnsiTheme="minorHAnsi" w:cstheme="minorHAnsi"/>
          <w:b/>
          <w:bCs/>
          <w:sz w:val="22"/>
          <w:szCs w:val="22"/>
          <w:u w:val="single"/>
        </w:rPr>
        <w:t>:</w:t>
      </w:r>
    </w:p>
    <w:p w14:paraId="784C995A" w14:textId="77777777" w:rsidR="0058416F" w:rsidRPr="00072974" w:rsidRDefault="0058416F" w:rsidP="0058416F">
      <w:pPr>
        <w:pStyle w:val="Normaalweb"/>
        <w:numPr>
          <w:ilvl w:val="0"/>
          <w:numId w:val="16"/>
        </w:numPr>
        <w:rPr>
          <w:rFonts w:asciiTheme="minorHAnsi" w:hAnsiTheme="minorHAnsi" w:cstheme="minorHAnsi"/>
          <w:sz w:val="22"/>
          <w:szCs w:val="22"/>
        </w:rPr>
      </w:pPr>
      <w:r w:rsidRPr="00072974">
        <w:rPr>
          <w:rFonts w:asciiTheme="minorHAnsi" w:hAnsiTheme="minorHAnsi" w:cstheme="minorHAnsi"/>
          <w:sz w:val="22"/>
          <w:szCs w:val="22"/>
        </w:rPr>
        <w:t>De vergaderingen worden door de voorzitter van de wijkraad bijeengeroepen.</w:t>
      </w:r>
    </w:p>
    <w:p w14:paraId="2DA40F34" w14:textId="77777777" w:rsidR="0058416F" w:rsidRPr="00072974" w:rsidRDefault="0058416F" w:rsidP="0058416F">
      <w:pPr>
        <w:pStyle w:val="Normaalweb"/>
        <w:numPr>
          <w:ilvl w:val="0"/>
          <w:numId w:val="16"/>
        </w:numPr>
        <w:rPr>
          <w:rFonts w:asciiTheme="minorHAnsi" w:hAnsiTheme="minorHAnsi" w:cstheme="minorHAnsi"/>
          <w:sz w:val="22"/>
          <w:szCs w:val="22"/>
        </w:rPr>
      </w:pPr>
      <w:r w:rsidRPr="00072974">
        <w:rPr>
          <w:rFonts w:asciiTheme="minorHAnsi" w:hAnsiTheme="minorHAnsi" w:cstheme="minorHAnsi"/>
          <w:sz w:val="22"/>
          <w:szCs w:val="22"/>
        </w:rPr>
        <w:t>Elke wijkbewoner kan op eenvoudig verzoek aan de voorzitter de agenda van de wijkvergadering verkrijgen.</w:t>
      </w:r>
    </w:p>
    <w:p w14:paraId="09E7FAF6" w14:textId="77777777" w:rsidR="0058416F" w:rsidRPr="00072974" w:rsidRDefault="0058416F" w:rsidP="0058416F">
      <w:pPr>
        <w:pStyle w:val="Normaalweb"/>
        <w:numPr>
          <w:ilvl w:val="0"/>
          <w:numId w:val="16"/>
        </w:numPr>
        <w:rPr>
          <w:rFonts w:asciiTheme="minorHAnsi" w:hAnsiTheme="minorHAnsi" w:cstheme="minorHAnsi"/>
          <w:sz w:val="22"/>
          <w:szCs w:val="22"/>
        </w:rPr>
      </w:pPr>
      <w:r w:rsidRPr="00072974">
        <w:rPr>
          <w:rFonts w:asciiTheme="minorHAnsi" w:hAnsiTheme="minorHAnsi" w:cstheme="minorHAnsi"/>
          <w:sz w:val="22"/>
          <w:szCs w:val="22"/>
        </w:rPr>
        <w:t>De schepen van participatie wordt eveneens uitgenodigd en kan aan de beraadslagingen deelnemen zonder stemrecht.</w:t>
      </w:r>
    </w:p>
    <w:p w14:paraId="23936445" w14:textId="77777777" w:rsidR="0058416F" w:rsidRPr="00072974" w:rsidRDefault="0058416F" w:rsidP="0058416F">
      <w:pPr>
        <w:pStyle w:val="Normaalweb"/>
        <w:numPr>
          <w:ilvl w:val="0"/>
          <w:numId w:val="16"/>
        </w:numPr>
        <w:rPr>
          <w:rFonts w:asciiTheme="minorHAnsi" w:hAnsiTheme="minorHAnsi" w:cstheme="minorHAnsi"/>
          <w:sz w:val="22"/>
          <w:szCs w:val="22"/>
        </w:rPr>
      </w:pPr>
      <w:r w:rsidRPr="00072974">
        <w:rPr>
          <w:rFonts w:asciiTheme="minorHAnsi" w:hAnsiTheme="minorHAnsi" w:cstheme="minorHAnsi"/>
          <w:sz w:val="22"/>
          <w:szCs w:val="22"/>
        </w:rPr>
        <w:t>Alle verzoeken en opmerkingen van wijkbewoners dienen op de agenda geplaatst te worden.</w:t>
      </w:r>
    </w:p>
    <w:p w14:paraId="687A67AE" w14:textId="77777777" w:rsidR="0058416F" w:rsidRPr="00072974" w:rsidRDefault="0058416F" w:rsidP="0058416F">
      <w:pPr>
        <w:pStyle w:val="Normaalweb"/>
        <w:numPr>
          <w:ilvl w:val="0"/>
          <w:numId w:val="16"/>
        </w:numPr>
        <w:rPr>
          <w:rFonts w:asciiTheme="minorHAnsi" w:hAnsiTheme="minorHAnsi" w:cstheme="minorHAnsi"/>
          <w:sz w:val="22"/>
          <w:szCs w:val="22"/>
        </w:rPr>
      </w:pPr>
      <w:r w:rsidRPr="00072974">
        <w:rPr>
          <w:rFonts w:asciiTheme="minorHAnsi" w:hAnsiTheme="minorHAnsi" w:cstheme="minorHAnsi"/>
          <w:sz w:val="22"/>
          <w:szCs w:val="22"/>
        </w:rPr>
        <w:t>Verzoeken en opmerkingen, die worden ingediend nadat de agenda is afgesloten, worden uiterlijk op de eerstvolgende vergadering besproken.</w:t>
      </w:r>
    </w:p>
    <w:p w14:paraId="3AE87C64" w14:textId="77777777" w:rsidR="0058416F" w:rsidRPr="00072974" w:rsidRDefault="0058416F" w:rsidP="0058416F">
      <w:pPr>
        <w:pStyle w:val="Normaalweb"/>
        <w:numPr>
          <w:ilvl w:val="0"/>
          <w:numId w:val="16"/>
        </w:numPr>
        <w:rPr>
          <w:rFonts w:asciiTheme="minorHAnsi" w:hAnsiTheme="minorHAnsi" w:cstheme="minorHAnsi"/>
          <w:sz w:val="22"/>
          <w:szCs w:val="22"/>
        </w:rPr>
      </w:pPr>
      <w:r w:rsidRPr="00072974">
        <w:rPr>
          <w:rFonts w:asciiTheme="minorHAnsi" w:hAnsiTheme="minorHAnsi" w:cstheme="minorHAnsi"/>
          <w:sz w:val="22"/>
          <w:szCs w:val="22"/>
        </w:rPr>
        <w:t>De voorzitter (of zijn plaatsvervanger) leidt de vergadering en bepaalt de volgorde van de agenda.</w:t>
      </w:r>
    </w:p>
    <w:p w14:paraId="03F8DDAD" w14:textId="77777777" w:rsidR="0058416F" w:rsidRPr="00072974" w:rsidRDefault="0058416F" w:rsidP="0058416F">
      <w:pPr>
        <w:pStyle w:val="Normaalweb"/>
        <w:numPr>
          <w:ilvl w:val="0"/>
          <w:numId w:val="16"/>
        </w:numPr>
        <w:rPr>
          <w:rFonts w:asciiTheme="minorHAnsi" w:hAnsiTheme="minorHAnsi" w:cstheme="minorHAnsi"/>
          <w:sz w:val="22"/>
          <w:szCs w:val="22"/>
        </w:rPr>
      </w:pPr>
      <w:r w:rsidRPr="00072974">
        <w:rPr>
          <w:rFonts w:asciiTheme="minorHAnsi" w:hAnsiTheme="minorHAnsi" w:cstheme="minorHAnsi"/>
          <w:sz w:val="22"/>
          <w:szCs w:val="22"/>
        </w:rPr>
        <w:t>Elk voorstel waarover dient gestemd te worden, wordt uitvoerig toegelicht.</w:t>
      </w:r>
    </w:p>
    <w:p w14:paraId="7D5CE50D" w14:textId="77777777" w:rsidR="0058416F" w:rsidRPr="00072974" w:rsidRDefault="0058416F" w:rsidP="0058416F">
      <w:pPr>
        <w:pStyle w:val="Normaalweb"/>
        <w:numPr>
          <w:ilvl w:val="0"/>
          <w:numId w:val="16"/>
        </w:numPr>
        <w:rPr>
          <w:rFonts w:asciiTheme="minorHAnsi" w:hAnsiTheme="minorHAnsi" w:cstheme="minorHAnsi"/>
          <w:sz w:val="22"/>
          <w:szCs w:val="22"/>
        </w:rPr>
      </w:pPr>
      <w:r w:rsidRPr="00072974">
        <w:rPr>
          <w:rFonts w:asciiTheme="minorHAnsi" w:hAnsiTheme="minorHAnsi" w:cstheme="minorHAnsi"/>
          <w:sz w:val="22"/>
          <w:szCs w:val="22"/>
        </w:rPr>
        <w:t>De voorzitter stemt steeds als laatste. Bij staking van stemmen is het voorstel verworpen.</w:t>
      </w:r>
    </w:p>
    <w:p w14:paraId="6FCC0E31" w14:textId="77777777" w:rsidR="0058416F" w:rsidRPr="00072974" w:rsidRDefault="0058416F" w:rsidP="0058416F">
      <w:pPr>
        <w:pStyle w:val="Normaalweb"/>
        <w:numPr>
          <w:ilvl w:val="0"/>
          <w:numId w:val="16"/>
        </w:numPr>
        <w:rPr>
          <w:rFonts w:asciiTheme="minorHAnsi" w:hAnsiTheme="minorHAnsi" w:cstheme="minorHAnsi"/>
          <w:sz w:val="22"/>
          <w:szCs w:val="22"/>
        </w:rPr>
      </w:pPr>
      <w:r w:rsidRPr="00072974">
        <w:rPr>
          <w:rFonts w:asciiTheme="minorHAnsi" w:hAnsiTheme="minorHAnsi" w:cstheme="minorHAnsi"/>
          <w:sz w:val="22"/>
          <w:szCs w:val="22"/>
        </w:rPr>
        <w:t>De notulen van de vergadering worden door de wijksecretaris binnen de veertien dagen overgemaakt aan de leden van het wijkbestuur en de schepen van participatie.</w:t>
      </w:r>
    </w:p>
    <w:p w14:paraId="0249725A" w14:textId="77777777" w:rsidR="0058416F" w:rsidRPr="00072974" w:rsidRDefault="0058416F" w:rsidP="0058416F">
      <w:pPr>
        <w:pStyle w:val="Normaalweb"/>
        <w:numPr>
          <w:ilvl w:val="0"/>
          <w:numId w:val="16"/>
        </w:numPr>
        <w:rPr>
          <w:rFonts w:asciiTheme="minorHAnsi" w:hAnsiTheme="minorHAnsi" w:cstheme="minorHAnsi"/>
          <w:sz w:val="22"/>
          <w:szCs w:val="22"/>
        </w:rPr>
      </w:pPr>
      <w:r w:rsidRPr="00072974">
        <w:rPr>
          <w:rFonts w:asciiTheme="minorHAnsi" w:hAnsiTheme="minorHAnsi" w:cstheme="minorHAnsi"/>
          <w:sz w:val="22"/>
          <w:szCs w:val="22"/>
        </w:rPr>
        <w:t>Deze notulen moeten na afspraak steeds door elke wijkbewoner geraadpleegd kunnen worden.</w:t>
      </w:r>
    </w:p>
    <w:p w14:paraId="56B4A69C" w14:textId="77777777" w:rsidR="0058416F" w:rsidRPr="00072974" w:rsidRDefault="0058416F" w:rsidP="0058416F">
      <w:pPr>
        <w:pStyle w:val="Normaalweb"/>
        <w:numPr>
          <w:ilvl w:val="0"/>
          <w:numId w:val="16"/>
        </w:numPr>
        <w:rPr>
          <w:rFonts w:asciiTheme="minorHAnsi" w:hAnsiTheme="minorHAnsi" w:cstheme="minorHAnsi"/>
          <w:sz w:val="22"/>
          <w:szCs w:val="22"/>
        </w:rPr>
      </w:pPr>
      <w:r w:rsidRPr="00072974">
        <w:rPr>
          <w:rFonts w:asciiTheme="minorHAnsi" w:hAnsiTheme="minorHAnsi" w:cstheme="minorHAnsi"/>
          <w:sz w:val="22"/>
          <w:szCs w:val="22"/>
        </w:rPr>
        <w:t>De agenda wordt enkel gedeeld met de leden van de wijkraad en niet verspreid in de wijk.</w:t>
      </w:r>
    </w:p>
    <w:p w14:paraId="6B688630" w14:textId="77777777" w:rsidR="0058416F" w:rsidRPr="00072974" w:rsidRDefault="0058416F" w:rsidP="0058416F">
      <w:pPr>
        <w:pStyle w:val="Normaalweb"/>
        <w:numPr>
          <w:ilvl w:val="0"/>
          <w:numId w:val="16"/>
        </w:numPr>
        <w:rPr>
          <w:rFonts w:asciiTheme="minorHAnsi" w:hAnsiTheme="minorHAnsi" w:cstheme="minorHAnsi"/>
          <w:sz w:val="22"/>
          <w:szCs w:val="22"/>
        </w:rPr>
      </w:pPr>
      <w:r w:rsidRPr="00072974">
        <w:rPr>
          <w:rFonts w:asciiTheme="minorHAnsi" w:hAnsiTheme="minorHAnsi" w:cstheme="minorHAnsi"/>
          <w:sz w:val="22"/>
          <w:szCs w:val="22"/>
        </w:rPr>
        <w:t>Enkel de verslagen van de Algemene Vergadering (AV) worden gepubliceerd.</w:t>
      </w:r>
    </w:p>
    <w:p w14:paraId="23F0D647" w14:textId="77777777" w:rsidR="0058416F" w:rsidRPr="00072974" w:rsidRDefault="0058416F" w:rsidP="0058416F">
      <w:pPr>
        <w:pStyle w:val="Normaalweb"/>
        <w:numPr>
          <w:ilvl w:val="0"/>
          <w:numId w:val="16"/>
        </w:numPr>
        <w:rPr>
          <w:rFonts w:asciiTheme="minorHAnsi" w:hAnsiTheme="minorHAnsi" w:cstheme="minorHAnsi"/>
          <w:sz w:val="22"/>
          <w:szCs w:val="22"/>
        </w:rPr>
      </w:pPr>
      <w:r w:rsidRPr="00072974">
        <w:rPr>
          <w:rFonts w:asciiTheme="minorHAnsi" w:hAnsiTheme="minorHAnsi" w:cstheme="minorHAnsi"/>
          <w:sz w:val="22"/>
          <w:szCs w:val="22"/>
        </w:rPr>
        <w:t>Bestuursvergaderingen worden door de wijkraad zelf opgeroepen.</w:t>
      </w:r>
    </w:p>
    <w:p w14:paraId="69591890" w14:textId="77777777" w:rsidR="0058416F" w:rsidRPr="00072974" w:rsidRDefault="0058416F" w:rsidP="0058416F">
      <w:pPr>
        <w:pStyle w:val="Normaalweb"/>
        <w:numPr>
          <w:ilvl w:val="0"/>
          <w:numId w:val="16"/>
        </w:numPr>
        <w:rPr>
          <w:rFonts w:asciiTheme="minorHAnsi" w:hAnsiTheme="minorHAnsi" w:cstheme="minorHAnsi"/>
          <w:sz w:val="22"/>
          <w:szCs w:val="22"/>
        </w:rPr>
      </w:pPr>
      <w:r w:rsidRPr="00072974">
        <w:rPr>
          <w:rFonts w:asciiTheme="minorHAnsi" w:hAnsiTheme="minorHAnsi" w:cstheme="minorHAnsi"/>
          <w:sz w:val="22"/>
          <w:szCs w:val="22"/>
        </w:rPr>
        <w:t>Individuele meldingen kunnen gedaan worden, zonder tussenkomst van een actiecomité.</w:t>
      </w:r>
    </w:p>
    <w:p w14:paraId="5302E5A8" w14:textId="48008784" w:rsidR="0058416F" w:rsidRPr="00072974" w:rsidRDefault="0058416F" w:rsidP="0058416F">
      <w:pPr>
        <w:pStyle w:val="Normaalweb"/>
        <w:rPr>
          <w:rFonts w:asciiTheme="minorHAnsi" w:hAnsiTheme="minorHAnsi" w:cstheme="minorHAnsi"/>
          <w:b/>
          <w:bCs/>
          <w:sz w:val="22"/>
          <w:szCs w:val="22"/>
          <w:u w:val="single"/>
        </w:rPr>
      </w:pPr>
      <w:r w:rsidRPr="00072974">
        <w:rPr>
          <w:rFonts w:asciiTheme="minorHAnsi" w:hAnsiTheme="minorHAnsi" w:cstheme="minorHAnsi"/>
          <w:b/>
          <w:bCs/>
          <w:sz w:val="22"/>
          <w:szCs w:val="22"/>
          <w:u w:val="single"/>
        </w:rPr>
        <w:t xml:space="preserve">Artikel </w:t>
      </w:r>
      <w:r w:rsidR="00CE3870">
        <w:rPr>
          <w:rFonts w:asciiTheme="minorHAnsi" w:hAnsiTheme="minorHAnsi" w:cstheme="minorHAnsi"/>
          <w:b/>
          <w:bCs/>
          <w:sz w:val="22"/>
          <w:szCs w:val="22"/>
          <w:u w:val="single"/>
        </w:rPr>
        <w:t>9</w:t>
      </w:r>
      <w:r w:rsidRPr="00072974">
        <w:rPr>
          <w:rFonts w:asciiTheme="minorHAnsi" w:hAnsiTheme="minorHAnsi" w:cstheme="minorHAnsi"/>
          <w:b/>
          <w:bCs/>
          <w:sz w:val="22"/>
          <w:szCs w:val="22"/>
          <w:u w:val="single"/>
        </w:rPr>
        <w:t>:</w:t>
      </w:r>
    </w:p>
    <w:p w14:paraId="0CD7EC56" w14:textId="77777777" w:rsidR="00072974" w:rsidRPr="00072974" w:rsidRDefault="00072974" w:rsidP="00072974">
      <w:pPr>
        <w:pStyle w:val="Normaalweb"/>
        <w:numPr>
          <w:ilvl w:val="0"/>
          <w:numId w:val="17"/>
        </w:numPr>
        <w:rPr>
          <w:rFonts w:asciiTheme="minorHAnsi" w:hAnsiTheme="minorHAnsi" w:cstheme="minorHAnsi"/>
          <w:sz w:val="22"/>
          <w:szCs w:val="22"/>
        </w:rPr>
      </w:pPr>
      <w:r w:rsidRPr="00072974">
        <w:rPr>
          <w:rFonts w:asciiTheme="minorHAnsi" w:hAnsiTheme="minorHAnsi" w:cstheme="minorHAnsi"/>
          <w:sz w:val="22"/>
          <w:szCs w:val="22"/>
        </w:rPr>
        <w:t>Mits naleving van dit reglement krijgt elke erkende wijkraad een toelage van 250 euro, verhoogd met 0,20 euro per wijkbewoner.</w:t>
      </w:r>
    </w:p>
    <w:p w14:paraId="52925A49" w14:textId="77777777" w:rsidR="00072974" w:rsidRPr="00072974" w:rsidRDefault="00072974" w:rsidP="00072974">
      <w:pPr>
        <w:pStyle w:val="Normaalweb"/>
        <w:numPr>
          <w:ilvl w:val="0"/>
          <w:numId w:val="17"/>
        </w:numPr>
        <w:rPr>
          <w:rFonts w:asciiTheme="minorHAnsi" w:hAnsiTheme="minorHAnsi" w:cstheme="minorHAnsi"/>
          <w:sz w:val="22"/>
          <w:szCs w:val="22"/>
        </w:rPr>
      </w:pPr>
      <w:r w:rsidRPr="00072974">
        <w:rPr>
          <w:rFonts w:asciiTheme="minorHAnsi" w:hAnsiTheme="minorHAnsi" w:cstheme="minorHAnsi"/>
          <w:sz w:val="22"/>
          <w:szCs w:val="22"/>
        </w:rPr>
        <w:t>Het inwonersaantal per wijk wordt elke drie jaar opnieuw vastgelegd.</w:t>
      </w:r>
    </w:p>
    <w:p w14:paraId="539E8174" w14:textId="77777777" w:rsidR="00072974" w:rsidRPr="00072974" w:rsidRDefault="00072974" w:rsidP="00072974">
      <w:pPr>
        <w:pStyle w:val="Normaalweb"/>
        <w:numPr>
          <w:ilvl w:val="0"/>
          <w:numId w:val="17"/>
        </w:numPr>
        <w:rPr>
          <w:rFonts w:asciiTheme="minorHAnsi" w:hAnsiTheme="minorHAnsi" w:cstheme="minorHAnsi"/>
          <w:sz w:val="22"/>
          <w:szCs w:val="22"/>
        </w:rPr>
      </w:pPr>
      <w:r w:rsidRPr="00072974">
        <w:rPr>
          <w:rFonts w:asciiTheme="minorHAnsi" w:hAnsiTheme="minorHAnsi" w:cstheme="minorHAnsi"/>
          <w:sz w:val="22"/>
          <w:szCs w:val="22"/>
        </w:rPr>
        <w:lastRenderedPageBreak/>
        <w:t>Het gemeentebestuur kan jaarlijks de grootte van deze toelagen herbekijken.</w:t>
      </w:r>
    </w:p>
    <w:p w14:paraId="02D91E4E" w14:textId="77777777" w:rsidR="00072974" w:rsidRPr="00072974" w:rsidRDefault="00072974" w:rsidP="00072974">
      <w:pPr>
        <w:pStyle w:val="Normaalweb"/>
        <w:numPr>
          <w:ilvl w:val="0"/>
          <w:numId w:val="17"/>
        </w:numPr>
        <w:rPr>
          <w:rFonts w:asciiTheme="minorHAnsi" w:hAnsiTheme="minorHAnsi" w:cstheme="minorHAnsi"/>
          <w:sz w:val="22"/>
          <w:szCs w:val="22"/>
        </w:rPr>
      </w:pPr>
      <w:r w:rsidRPr="00072974">
        <w:rPr>
          <w:rFonts w:asciiTheme="minorHAnsi" w:hAnsiTheme="minorHAnsi" w:cstheme="minorHAnsi"/>
          <w:sz w:val="22"/>
          <w:szCs w:val="22"/>
        </w:rPr>
        <w:t>Alvorens deze toelage wordt uitbetaald, dient een wijkraad het activiteitenverslag en financieel verslag van het voorbije werkingsjaar in bij het gemeentebestuur.</w:t>
      </w:r>
    </w:p>
    <w:p w14:paraId="5E6C3DAC" w14:textId="77777777" w:rsidR="00072974" w:rsidRPr="00072974" w:rsidRDefault="00072974" w:rsidP="00072974">
      <w:pPr>
        <w:pStyle w:val="Normaalweb"/>
        <w:numPr>
          <w:ilvl w:val="0"/>
          <w:numId w:val="17"/>
        </w:numPr>
        <w:rPr>
          <w:rFonts w:asciiTheme="minorHAnsi" w:hAnsiTheme="minorHAnsi" w:cstheme="minorHAnsi"/>
          <w:sz w:val="22"/>
          <w:szCs w:val="22"/>
        </w:rPr>
      </w:pPr>
      <w:r w:rsidRPr="00072974">
        <w:rPr>
          <w:rFonts w:asciiTheme="minorHAnsi" w:hAnsiTheme="minorHAnsi" w:cstheme="minorHAnsi"/>
          <w:sz w:val="22"/>
          <w:szCs w:val="22"/>
        </w:rPr>
        <w:t>Ook opstartende wijkraden komen in aanmerking voor deze toelage.</w:t>
      </w:r>
    </w:p>
    <w:p w14:paraId="7986D72F" w14:textId="77777777" w:rsidR="00072974" w:rsidRPr="00072974" w:rsidRDefault="00072974" w:rsidP="00072974">
      <w:pPr>
        <w:pStyle w:val="Normaalweb"/>
        <w:numPr>
          <w:ilvl w:val="0"/>
          <w:numId w:val="17"/>
        </w:numPr>
        <w:rPr>
          <w:rFonts w:asciiTheme="minorHAnsi" w:hAnsiTheme="minorHAnsi" w:cstheme="minorHAnsi"/>
          <w:sz w:val="22"/>
          <w:szCs w:val="22"/>
        </w:rPr>
      </w:pPr>
      <w:r w:rsidRPr="00072974">
        <w:rPr>
          <w:rFonts w:asciiTheme="minorHAnsi" w:hAnsiTheme="minorHAnsi" w:cstheme="minorHAnsi"/>
          <w:sz w:val="22"/>
          <w:szCs w:val="22"/>
        </w:rPr>
        <w:t>Op eenvoudig verzoek dienen wijkraden aan de daartoe gemachtigde ambtenaren inzage te verlenen in hun boekhouding.</w:t>
      </w:r>
    </w:p>
    <w:p w14:paraId="44FA25E7" w14:textId="77777777" w:rsidR="00072974" w:rsidRPr="00072974" w:rsidRDefault="00072974" w:rsidP="00072974">
      <w:pPr>
        <w:pStyle w:val="Normaalweb"/>
        <w:numPr>
          <w:ilvl w:val="0"/>
          <w:numId w:val="17"/>
        </w:numPr>
        <w:rPr>
          <w:rFonts w:asciiTheme="minorHAnsi" w:hAnsiTheme="minorHAnsi" w:cstheme="minorHAnsi"/>
          <w:sz w:val="22"/>
          <w:szCs w:val="22"/>
        </w:rPr>
      </w:pPr>
      <w:r w:rsidRPr="00072974">
        <w:rPr>
          <w:rFonts w:asciiTheme="minorHAnsi" w:hAnsiTheme="minorHAnsi" w:cstheme="minorHAnsi"/>
          <w:sz w:val="22"/>
          <w:szCs w:val="22"/>
        </w:rPr>
        <w:t>Een wijkraad kan voor buitengewone activiteiten steeds een dossier indienen voor het bekomen van bijkomende projectsubsidies.</w:t>
      </w:r>
    </w:p>
    <w:p w14:paraId="5CEA90F3" w14:textId="74DDE3F2" w:rsidR="00072974" w:rsidRPr="00072974" w:rsidRDefault="00072974" w:rsidP="00072974">
      <w:pPr>
        <w:pStyle w:val="Normaalweb"/>
        <w:rPr>
          <w:rFonts w:asciiTheme="minorHAnsi" w:hAnsiTheme="minorHAnsi" w:cstheme="minorHAnsi"/>
          <w:b/>
          <w:bCs/>
          <w:sz w:val="22"/>
          <w:szCs w:val="22"/>
          <w:u w:val="single"/>
        </w:rPr>
      </w:pPr>
      <w:r w:rsidRPr="00072974">
        <w:rPr>
          <w:rFonts w:asciiTheme="minorHAnsi" w:hAnsiTheme="minorHAnsi" w:cstheme="minorHAnsi"/>
          <w:b/>
          <w:bCs/>
          <w:sz w:val="22"/>
          <w:szCs w:val="22"/>
          <w:u w:val="single"/>
        </w:rPr>
        <w:t>Artikel 1</w:t>
      </w:r>
      <w:r w:rsidR="00CE3870">
        <w:rPr>
          <w:rFonts w:asciiTheme="minorHAnsi" w:hAnsiTheme="minorHAnsi" w:cstheme="minorHAnsi"/>
          <w:b/>
          <w:bCs/>
          <w:sz w:val="22"/>
          <w:szCs w:val="22"/>
          <w:u w:val="single"/>
        </w:rPr>
        <w:t>0</w:t>
      </w:r>
      <w:r w:rsidRPr="00072974">
        <w:rPr>
          <w:rFonts w:asciiTheme="minorHAnsi" w:hAnsiTheme="minorHAnsi" w:cstheme="minorHAnsi"/>
          <w:b/>
          <w:bCs/>
          <w:sz w:val="22"/>
          <w:szCs w:val="22"/>
          <w:u w:val="single"/>
        </w:rPr>
        <w:t>:</w:t>
      </w:r>
    </w:p>
    <w:p w14:paraId="6056D65C" w14:textId="77777777" w:rsidR="00072974" w:rsidRPr="00072974" w:rsidRDefault="00072974" w:rsidP="00072974">
      <w:pPr>
        <w:pStyle w:val="Normaalweb"/>
        <w:numPr>
          <w:ilvl w:val="0"/>
          <w:numId w:val="18"/>
        </w:numPr>
        <w:rPr>
          <w:rFonts w:asciiTheme="minorHAnsi" w:hAnsiTheme="minorHAnsi" w:cstheme="minorHAnsi"/>
          <w:sz w:val="22"/>
          <w:szCs w:val="22"/>
        </w:rPr>
      </w:pPr>
      <w:r w:rsidRPr="00072974">
        <w:rPr>
          <w:rFonts w:asciiTheme="minorHAnsi" w:hAnsiTheme="minorHAnsi" w:cstheme="minorHAnsi"/>
          <w:sz w:val="22"/>
          <w:szCs w:val="22"/>
        </w:rPr>
        <w:t>Opbrengsten van activiteiten die een wijkraad organiseert, worden beheerd door deze wijkraad en blijven ter beschikking van de wijk.</w:t>
      </w:r>
    </w:p>
    <w:p w14:paraId="7E6A5F4F" w14:textId="77777777" w:rsidR="00072974" w:rsidRPr="00072974" w:rsidRDefault="00072974" w:rsidP="00072974">
      <w:pPr>
        <w:pStyle w:val="Normaalweb"/>
        <w:numPr>
          <w:ilvl w:val="0"/>
          <w:numId w:val="18"/>
        </w:numPr>
        <w:rPr>
          <w:rFonts w:asciiTheme="minorHAnsi" w:hAnsiTheme="minorHAnsi" w:cstheme="minorHAnsi"/>
          <w:sz w:val="22"/>
          <w:szCs w:val="22"/>
        </w:rPr>
      </w:pPr>
      <w:r w:rsidRPr="00072974">
        <w:rPr>
          <w:rFonts w:asciiTheme="minorHAnsi" w:hAnsiTheme="minorHAnsi" w:cstheme="minorHAnsi"/>
          <w:sz w:val="22"/>
          <w:szCs w:val="22"/>
        </w:rPr>
        <w:t>Indien een actieve wijkraad stopt met zijn werking, worden de resterende financiële middelen door het gemeentebestuur beheerd.</w:t>
      </w:r>
    </w:p>
    <w:p w14:paraId="51D75C60" w14:textId="77777777" w:rsidR="00072974" w:rsidRPr="00072974" w:rsidRDefault="00072974" w:rsidP="00072974">
      <w:pPr>
        <w:pStyle w:val="Normaalweb"/>
        <w:numPr>
          <w:ilvl w:val="0"/>
          <w:numId w:val="18"/>
        </w:numPr>
        <w:rPr>
          <w:rFonts w:asciiTheme="minorHAnsi" w:hAnsiTheme="minorHAnsi" w:cstheme="minorHAnsi"/>
          <w:sz w:val="22"/>
          <w:szCs w:val="22"/>
        </w:rPr>
      </w:pPr>
      <w:r w:rsidRPr="00072974">
        <w:rPr>
          <w:rFonts w:asciiTheme="minorHAnsi" w:hAnsiTheme="minorHAnsi" w:cstheme="minorHAnsi"/>
          <w:sz w:val="22"/>
          <w:szCs w:val="22"/>
        </w:rPr>
        <w:t>Bij een heropstart van de wijkraad zullen deze middelen aan de nieuwe wijkraad worden overgedragen.</w:t>
      </w:r>
    </w:p>
    <w:p w14:paraId="229342E7" w14:textId="77777777" w:rsidR="0058416F" w:rsidRPr="00072974" w:rsidRDefault="0058416F" w:rsidP="00A85D0D">
      <w:pPr>
        <w:pStyle w:val="Normaalweb"/>
        <w:rPr>
          <w:rFonts w:asciiTheme="minorHAnsi" w:hAnsiTheme="minorHAnsi" w:cstheme="minorHAnsi"/>
          <w:b/>
          <w:bCs/>
          <w:sz w:val="22"/>
          <w:szCs w:val="22"/>
          <w:u w:val="single"/>
        </w:rPr>
      </w:pPr>
    </w:p>
    <w:p w14:paraId="4C2335C5" w14:textId="77777777" w:rsidR="00A85D0D" w:rsidRPr="00072974" w:rsidRDefault="00A85D0D" w:rsidP="00A85D0D">
      <w:pPr>
        <w:pStyle w:val="Normaalweb"/>
        <w:rPr>
          <w:rFonts w:asciiTheme="minorHAnsi" w:hAnsiTheme="minorHAnsi" w:cstheme="minorHAnsi"/>
          <w:b/>
          <w:bCs/>
          <w:sz w:val="22"/>
          <w:szCs w:val="22"/>
          <w:u w:val="single"/>
        </w:rPr>
      </w:pPr>
    </w:p>
    <w:p w14:paraId="22D619AF" w14:textId="77777777" w:rsidR="00261989" w:rsidRPr="00072974" w:rsidRDefault="00261989" w:rsidP="00261989">
      <w:pPr>
        <w:pStyle w:val="Normaalweb"/>
        <w:rPr>
          <w:rFonts w:asciiTheme="minorHAnsi" w:hAnsiTheme="minorHAnsi" w:cstheme="minorHAnsi"/>
          <w:b/>
          <w:bCs/>
          <w:sz w:val="22"/>
          <w:szCs w:val="22"/>
          <w:u w:val="single"/>
        </w:rPr>
      </w:pPr>
    </w:p>
    <w:sectPr w:rsidR="00261989" w:rsidRPr="00072974" w:rsidSect="00072974">
      <w:pgSz w:w="11906" w:h="16838"/>
      <w:pgMar w:top="1417"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24D39"/>
    <w:multiLevelType w:val="multilevel"/>
    <w:tmpl w:val="8A08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F1BB0"/>
    <w:multiLevelType w:val="multilevel"/>
    <w:tmpl w:val="CCC2E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45C99"/>
    <w:multiLevelType w:val="multilevel"/>
    <w:tmpl w:val="3F96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A4D70"/>
    <w:multiLevelType w:val="multilevel"/>
    <w:tmpl w:val="F8EAD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A77170"/>
    <w:multiLevelType w:val="multilevel"/>
    <w:tmpl w:val="333E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3B49EE"/>
    <w:multiLevelType w:val="multilevel"/>
    <w:tmpl w:val="EE4A2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A0827"/>
    <w:multiLevelType w:val="multilevel"/>
    <w:tmpl w:val="C136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BD00B5"/>
    <w:multiLevelType w:val="multilevel"/>
    <w:tmpl w:val="BF2A4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3C1088"/>
    <w:multiLevelType w:val="multilevel"/>
    <w:tmpl w:val="DE086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E04020"/>
    <w:multiLevelType w:val="multilevel"/>
    <w:tmpl w:val="95D22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100861"/>
    <w:multiLevelType w:val="multilevel"/>
    <w:tmpl w:val="633C5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D5021E"/>
    <w:multiLevelType w:val="hybridMultilevel"/>
    <w:tmpl w:val="B240E7B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15:restartNumberingAfterBreak="0">
    <w:nsid w:val="446047FF"/>
    <w:multiLevelType w:val="multilevel"/>
    <w:tmpl w:val="9C94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705648"/>
    <w:multiLevelType w:val="multilevel"/>
    <w:tmpl w:val="A350B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BC12AC"/>
    <w:multiLevelType w:val="multilevel"/>
    <w:tmpl w:val="FE083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C9798A"/>
    <w:multiLevelType w:val="hybridMultilevel"/>
    <w:tmpl w:val="FA541B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9341ECB"/>
    <w:multiLevelType w:val="hybridMultilevel"/>
    <w:tmpl w:val="7A5C93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7AF85BC5"/>
    <w:multiLevelType w:val="multilevel"/>
    <w:tmpl w:val="BB2E7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3390802">
    <w:abstractNumId w:val="11"/>
  </w:num>
  <w:num w:numId="2" w16cid:durableId="1976250581">
    <w:abstractNumId w:val="2"/>
  </w:num>
  <w:num w:numId="3" w16cid:durableId="1781221150">
    <w:abstractNumId w:val="0"/>
  </w:num>
  <w:num w:numId="4" w16cid:durableId="1596012626">
    <w:abstractNumId w:val="17"/>
  </w:num>
  <w:num w:numId="5" w16cid:durableId="15232715">
    <w:abstractNumId w:val="14"/>
  </w:num>
  <w:num w:numId="6" w16cid:durableId="47070749">
    <w:abstractNumId w:val="4"/>
  </w:num>
  <w:num w:numId="7" w16cid:durableId="1231042578">
    <w:abstractNumId w:val="3"/>
  </w:num>
  <w:num w:numId="8" w16cid:durableId="1433627684">
    <w:abstractNumId w:val="10"/>
  </w:num>
  <w:num w:numId="9" w16cid:durableId="1844928824">
    <w:abstractNumId w:val="16"/>
  </w:num>
  <w:num w:numId="10" w16cid:durableId="177961887">
    <w:abstractNumId w:val="15"/>
  </w:num>
  <w:num w:numId="11" w16cid:durableId="876624811">
    <w:abstractNumId w:val="5"/>
  </w:num>
  <w:num w:numId="12" w16cid:durableId="1947035640">
    <w:abstractNumId w:val="9"/>
  </w:num>
  <w:num w:numId="13" w16cid:durableId="152723905">
    <w:abstractNumId w:val="12"/>
  </w:num>
  <w:num w:numId="14" w16cid:durableId="1421950668">
    <w:abstractNumId w:val="6"/>
  </w:num>
  <w:num w:numId="15" w16cid:durableId="1454207586">
    <w:abstractNumId w:val="7"/>
  </w:num>
  <w:num w:numId="16" w16cid:durableId="526601973">
    <w:abstractNumId w:val="8"/>
  </w:num>
  <w:num w:numId="17" w16cid:durableId="740830740">
    <w:abstractNumId w:val="13"/>
  </w:num>
  <w:num w:numId="18" w16cid:durableId="978728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3AE"/>
    <w:rsid w:val="00072974"/>
    <w:rsid w:val="000F6CAC"/>
    <w:rsid w:val="00132337"/>
    <w:rsid w:val="001741EB"/>
    <w:rsid w:val="001B345D"/>
    <w:rsid w:val="001C1966"/>
    <w:rsid w:val="0020599F"/>
    <w:rsid w:val="002105D7"/>
    <w:rsid w:val="00243D29"/>
    <w:rsid w:val="00261989"/>
    <w:rsid w:val="00267611"/>
    <w:rsid w:val="003002E8"/>
    <w:rsid w:val="003F41A6"/>
    <w:rsid w:val="004216C3"/>
    <w:rsid w:val="00423D71"/>
    <w:rsid w:val="004D0940"/>
    <w:rsid w:val="004D48D6"/>
    <w:rsid w:val="00541423"/>
    <w:rsid w:val="005813AE"/>
    <w:rsid w:val="0058416F"/>
    <w:rsid w:val="0063294A"/>
    <w:rsid w:val="00683605"/>
    <w:rsid w:val="006C51EC"/>
    <w:rsid w:val="00721AEE"/>
    <w:rsid w:val="007F7515"/>
    <w:rsid w:val="008E6E9D"/>
    <w:rsid w:val="009625B3"/>
    <w:rsid w:val="009B62E7"/>
    <w:rsid w:val="009C0270"/>
    <w:rsid w:val="00A85D0D"/>
    <w:rsid w:val="00AB7F8F"/>
    <w:rsid w:val="00AD436C"/>
    <w:rsid w:val="00AE3A09"/>
    <w:rsid w:val="00AE612D"/>
    <w:rsid w:val="00B363F0"/>
    <w:rsid w:val="00B9794F"/>
    <w:rsid w:val="00C3080C"/>
    <w:rsid w:val="00C91A2F"/>
    <w:rsid w:val="00CE3870"/>
    <w:rsid w:val="00D73B13"/>
    <w:rsid w:val="00EA3DDB"/>
    <w:rsid w:val="00EC5D17"/>
    <w:rsid w:val="00F01B14"/>
    <w:rsid w:val="00FF4F5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50CE0"/>
  <w15:chartTrackingRefBased/>
  <w15:docId w15:val="{11EA013F-2950-4DD2-B53E-3ED3B3754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160" w:line="259" w:lineRule="auto"/>
    </w:pPr>
    <w:rPr>
      <w:sz w:val="22"/>
      <w:szCs w:val="22"/>
      <w:lang w:eastAsia="en-US"/>
    </w:rPr>
  </w:style>
  <w:style w:type="paragraph" w:styleId="Kop2">
    <w:name w:val="heading 2"/>
    <w:basedOn w:val="Standaard"/>
    <w:next w:val="Standaard"/>
    <w:link w:val="Kop2Char"/>
    <w:qFormat/>
    <w:rsid w:val="00683605"/>
    <w:pPr>
      <w:keepNext/>
      <w:spacing w:after="0" w:line="240" w:lineRule="auto"/>
      <w:jc w:val="center"/>
      <w:outlineLvl w:val="1"/>
    </w:pPr>
    <w:rPr>
      <w:rFonts w:ascii="Times New Roman" w:eastAsia="Times New Roman" w:hAnsi="Times New Roman"/>
      <w:b/>
      <w:sz w:val="24"/>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ntwerpnotule">
    <w:name w:val="Ontwerpnotule"/>
    <w:basedOn w:val="Standaard"/>
    <w:rsid w:val="005813AE"/>
    <w:pPr>
      <w:widowControl w:val="0"/>
      <w:spacing w:after="0" w:line="240" w:lineRule="auto"/>
    </w:pPr>
    <w:rPr>
      <w:rFonts w:ascii="Times New Roman" w:eastAsia="Times New Roman" w:hAnsi="Times New Roman"/>
      <w:szCs w:val="20"/>
      <w:lang w:val="nl-NL" w:eastAsia="nl-NL"/>
    </w:rPr>
  </w:style>
  <w:style w:type="character" w:customStyle="1" w:styleId="Kop2Char">
    <w:name w:val="Kop 2 Char"/>
    <w:basedOn w:val="Standaardalinea-lettertype"/>
    <w:link w:val="Kop2"/>
    <w:rsid w:val="00683605"/>
    <w:rPr>
      <w:rFonts w:ascii="Times New Roman" w:eastAsia="Times New Roman" w:hAnsi="Times New Roman"/>
      <w:b/>
      <w:sz w:val="24"/>
      <w:lang w:eastAsia="nl-NL"/>
    </w:rPr>
  </w:style>
  <w:style w:type="paragraph" w:customStyle="1" w:styleId="Agendapunt">
    <w:name w:val="Agendapunt"/>
    <w:basedOn w:val="Standaard"/>
    <w:rsid w:val="00683605"/>
    <w:pPr>
      <w:widowControl w:val="0"/>
      <w:spacing w:after="220" w:line="240" w:lineRule="auto"/>
      <w:ind w:left="595" w:hanging="595"/>
    </w:pPr>
    <w:rPr>
      <w:rFonts w:ascii="Times New Roman" w:eastAsia="Times New Roman" w:hAnsi="Times New Roman"/>
      <w:b/>
      <w:szCs w:val="20"/>
      <w:lang w:val="nl-NL" w:eastAsia="nl-NL"/>
    </w:rPr>
  </w:style>
  <w:style w:type="paragraph" w:styleId="Tekstzonderopmaak">
    <w:name w:val="Plain Text"/>
    <w:basedOn w:val="Standaard"/>
    <w:link w:val="TekstzonderopmaakChar"/>
    <w:uiPriority w:val="99"/>
    <w:rsid w:val="00683605"/>
    <w:pPr>
      <w:widowControl w:val="0"/>
      <w:spacing w:after="0" w:line="240" w:lineRule="auto"/>
    </w:pPr>
    <w:rPr>
      <w:rFonts w:ascii="Courier New" w:eastAsia="Times New Roman" w:hAnsi="Courier New"/>
      <w:sz w:val="20"/>
      <w:szCs w:val="20"/>
      <w:lang w:val="nl-NL" w:eastAsia="nl-NL"/>
    </w:rPr>
  </w:style>
  <w:style w:type="character" w:customStyle="1" w:styleId="TekstzonderopmaakChar">
    <w:name w:val="Tekst zonder opmaak Char"/>
    <w:basedOn w:val="Standaardalinea-lettertype"/>
    <w:link w:val="Tekstzonderopmaak"/>
    <w:uiPriority w:val="99"/>
    <w:rsid w:val="00683605"/>
    <w:rPr>
      <w:rFonts w:ascii="Courier New" w:eastAsia="Times New Roman" w:hAnsi="Courier New"/>
      <w:lang w:val="nl-NL" w:eastAsia="nl-NL"/>
    </w:rPr>
  </w:style>
  <w:style w:type="paragraph" w:styleId="Lijstalinea">
    <w:name w:val="List Paragraph"/>
    <w:basedOn w:val="Standaard"/>
    <w:uiPriority w:val="34"/>
    <w:qFormat/>
    <w:rsid w:val="00683605"/>
    <w:pPr>
      <w:widowControl w:val="0"/>
      <w:spacing w:after="0" w:line="240" w:lineRule="auto"/>
      <w:ind w:left="720"/>
      <w:contextualSpacing/>
    </w:pPr>
    <w:rPr>
      <w:rFonts w:ascii="Times New Roman" w:eastAsia="Times New Roman" w:hAnsi="Times New Roman"/>
      <w:szCs w:val="20"/>
      <w:lang w:val="nl-NL" w:eastAsia="nl-NL"/>
    </w:rPr>
  </w:style>
  <w:style w:type="character" w:styleId="Hyperlink">
    <w:name w:val="Hyperlink"/>
    <w:basedOn w:val="Standaardalinea-lettertype"/>
    <w:uiPriority w:val="99"/>
    <w:unhideWhenUsed/>
    <w:rsid w:val="00AB7F8F"/>
    <w:rPr>
      <w:color w:val="0563C1" w:themeColor="hyperlink"/>
      <w:u w:val="single"/>
    </w:rPr>
  </w:style>
  <w:style w:type="character" w:styleId="Onopgelostemelding">
    <w:name w:val="Unresolved Mention"/>
    <w:basedOn w:val="Standaardalinea-lettertype"/>
    <w:uiPriority w:val="99"/>
    <w:semiHidden/>
    <w:unhideWhenUsed/>
    <w:rsid w:val="00AB7F8F"/>
    <w:rPr>
      <w:color w:val="605E5C"/>
      <w:shd w:val="clear" w:color="auto" w:fill="E1DFDD"/>
    </w:rPr>
  </w:style>
  <w:style w:type="paragraph" w:styleId="Normaalweb">
    <w:name w:val="Normal (Web)"/>
    <w:basedOn w:val="Standaard"/>
    <w:uiPriority w:val="99"/>
    <w:unhideWhenUsed/>
    <w:rsid w:val="00721AEE"/>
    <w:pPr>
      <w:spacing w:before="100" w:beforeAutospacing="1" w:after="100" w:afterAutospacing="1" w:line="240" w:lineRule="auto"/>
    </w:pPr>
    <w:rPr>
      <w:rFonts w:ascii="Times New Roman" w:eastAsia="Times New Roman" w:hAnsi="Times New Roman"/>
      <w:sz w:val="24"/>
      <w:szCs w:val="24"/>
      <w:lang w:eastAsia="nl-BE"/>
    </w:rPr>
  </w:style>
  <w:style w:type="character" w:styleId="Nadruk">
    <w:name w:val="Emphasis"/>
    <w:basedOn w:val="Standaardalinea-lettertype"/>
    <w:uiPriority w:val="20"/>
    <w:qFormat/>
    <w:rsid w:val="00721A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220948">
      <w:bodyDiv w:val="1"/>
      <w:marLeft w:val="0"/>
      <w:marRight w:val="0"/>
      <w:marTop w:val="0"/>
      <w:marBottom w:val="0"/>
      <w:divBdr>
        <w:top w:val="none" w:sz="0" w:space="0" w:color="auto"/>
        <w:left w:val="none" w:sz="0" w:space="0" w:color="auto"/>
        <w:bottom w:val="none" w:sz="0" w:space="0" w:color="auto"/>
        <w:right w:val="none" w:sz="0" w:space="0" w:color="auto"/>
      </w:divBdr>
    </w:div>
    <w:div w:id="515660621">
      <w:bodyDiv w:val="1"/>
      <w:marLeft w:val="0"/>
      <w:marRight w:val="0"/>
      <w:marTop w:val="0"/>
      <w:marBottom w:val="0"/>
      <w:divBdr>
        <w:top w:val="none" w:sz="0" w:space="0" w:color="auto"/>
        <w:left w:val="none" w:sz="0" w:space="0" w:color="auto"/>
        <w:bottom w:val="none" w:sz="0" w:space="0" w:color="auto"/>
        <w:right w:val="none" w:sz="0" w:space="0" w:color="auto"/>
      </w:divBdr>
    </w:div>
    <w:div w:id="566188536">
      <w:bodyDiv w:val="1"/>
      <w:marLeft w:val="0"/>
      <w:marRight w:val="0"/>
      <w:marTop w:val="0"/>
      <w:marBottom w:val="0"/>
      <w:divBdr>
        <w:top w:val="none" w:sz="0" w:space="0" w:color="auto"/>
        <w:left w:val="none" w:sz="0" w:space="0" w:color="auto"/>
        <w:bottom w:val="none" w:sz="0" w:space="0" w:color="auto"/>
        <w:right w:val="none" w:sz="0" w:space="0" w:color="auto"/>
      </w:divBdr>
    </w:div>
    <w:div w:id="600185485">
      <w:bodyDiv w:val="1"/>
      <w:marLeft w:val="0"/>
      <w:marRight w:val="0"/>
      <w:marTop w:val="0"/>
      <w:marBottom w:val="0"/>
      <w:divBdr>
        <w:top w:val="none" w:sz="0" w:space="0" w:color="auto"/>
        <w:left w:val="none" w:sz="0" w:space="0" w:color="auto"/>
        <w:bottom w:val="none" w:sz="0" w:space="0" w:color="auto"/>
        <w:right w:val="none" w:sz="0" w:space="0" w:color="auto"/>
      </w:divBdr>
    </w:div>
    <w:div w:id="974408201">
      <w:bodyDiv w:val="1"/>
      <w:marLeft w:val="0"/>
      <w:marRight w:val="0"/>
      <w:marTop w:val="0"/>
      <w:marBottom w:val="0"/>
      <w:divBdr>
        <w:top w:val="none" w:sz="0" w:space="0" w:color="auto"/>
        <w:left w:val="none" w:sz="0" w:space="0" w:color="auto"/>
        <w:bottom w:val="none" w:sz="0" w:space="0" w:color="auto"/>
        <w:right w:val="none" w:sz="0" w:space="0" w:color="auto"/>
      </w:divBdr>
    </w:div>
    <w:div w:id="1382368119">
      <w:bodyDiv w:val="1"/>
      <w:marLeft w:val="0"/>
      <w:marRight w:val="0"/>
      <w:marTop w:val="0"/>
      <w:marBottom w:val="0"/>
      <w:divBdr>
        <w:top w:val="none" w:sz="0" w:space="0" w:color="auto"/>
        <w:left w:val="none" w:sz="0" w:space="0" w:color="auto"/>
        <w:bottom w:val="none" w:sz="0" w:space="0" w:color="auto"/>
        <w:right w:val="none" w:sz="0" w:space="0" w:color="auto"/>
      </w:divBdr>
    </w:div>
    <w:div w:id="1596790122">
      <w:bodyDiv w:val="1"/>
      <w:marLeft w:val="0"/>
      <w:marRight w:val="0"/>
      <w:marTop w:val="0"/>
      <w:marBottom w:val="0"/>
      <w:divBdr>
        <w:top w:val="none" w:sz="0" w:space="0" w:color="auto"/>
        <w:left w:val="none" w:sz="0" w:space="0" w:color="auto"/>
        <w:bottom w:val="none" w:sz="0" w:space="0" w:color="auto"/>
        <w:right w:val="none" w:sz="0" w:space="0" w:color="auto"/>
      </w:divBdr>
    </w:div>
    <w:div w:id="1626420803">
      <w:bodyDiv w:val="1"/>
      <w:marLeft w:val="0"/>
      <w:marRight w:val="0"/>
      <w:marTop w:val="0"/>
      <w:marBottom w:val="0"/>
      <w:divBdr>
        <w:top w:val="none" w:sz="0" w:space="0" w:color="auto"/>
        <w:left w:val="none" w:sz="0" w:space="0" w:color="auto"/>
        <w:bottom w:val="none" w:sz="0" w:space="0" w:color="auto"/>
        <w:right w:val="none" w:sz="0" w:space="0" w:color="auto"/>
      </w:divBdr>
    </w:div>
    <w:div w:id="1679192933">
      <w:bodyDiv w:val="1"/>
      <w:marLeft w:val="0"/>
      <w:marRight w:val="0"/>
      <w:marTop w:val="0"/>
      <w:marBottom w:val="0"/>
      <w:divBdr>
        <w:top w:val="none" w:sz="0" w:space="0" w:color="auto"/>
        <w:left w:val="none" w:sz="0" w:space="0" w:color="auto"/>
        <w:bottom w:val="none" w:sz="0" w:space="0" w:color="auto"/>
        <w:right w:val="none" w:sz="0" w:space="0" w:color="auto"/>
      </w:divBdr>
    </w:div>
    <w:div w:id="1688671550">
      <w:bodyDiv w:val="1"/>
      <w:marLeft w:val="0"/>
      <w:marRight w:val="0"/>
      <w:marTop w:val="0"/>
      <w:marBottom w:val="0"/>
      <w:divBdr>
        <w:top w:val="none" w:sz="0" w:space="0" w:color="auto"/>
        <w:left w:val="none" w:sz="0" w:space="0" w:color="auto"/>
        <w:bottom w:val="none" w:sz="0" w:space="0" w:color="auto"/>
        <w:right w:val="none" w:sz="0" w:space="0" w:color="auto"/>
      </w:divBdr>
    </w:div>
    <w:div w:id="1794328151">
      <w:bodyDiv w:val="1"/>
      <w:marLeft w:val="0"/>
      <w:marRight w:val="0"/>
      <w:marTop w:val="0"/>
      <w:marBottom w:val="0"/>
      <w:divBdr>
        <w:top w:val="none" w:sz="0" w:space="0" w:color="auto"/>
        <w:left w:val="none" w:sz="0" w:space="0" w:color="auto"/>
        <w:bottom w:val="none" w:sz="0" w:space="0" w:color="auto"/>
        <w:right w:val="none" w:sz="0" w:space="0" w:color="auto"/>
      </w:divBdr>
    </w:div>
    <w:div w:id="1808349703">
      <w:bodyDiv w:val="1"/>
      <w:marLeft w:val="0"/>
      <w:marRight w:val="0"/>
      <w:marTop w:val="0"/>
      <w:marBottom w:val="0"/>
      <w:divBdr>
        <w:top w:val="none" w:sz="0" w:space="0" w:color="auto"/>
        <w:left w:val="none" w:sz="0" w:space="0" w:color="auto"/>
        <w:bottom w:val="none" w:sz="0" w:space="0" w:color="auto"/>
        <w:right w:val="none" w:sz="0" w:space="0" w:color="auto"/>
      </w:divBdr>
    </w:div>
    <w:div w:id="1821582306">
      <w:bodyDiv w:val="1"/>
      <w:marLeft w:val="0"/>
      <w:marRight w:val="0"/>
      <w:marTop w:val="0"/>
      <w:marBottom w:val="0"/>
      <w:divBdr>
        <w:top w:val="none" w:sz="0" w:space="0" w:color="auto"/>
        <w:left w:val="none" w:sz="0" w:space="0" w:color="auto"/>
        <w:bottom w:val="none" w:sz="0" w:space="0" w:color="auto"/>
        <w:right w:val="none" w:sz="0" w:space="0" w:color="auto"/>
      </w:divBdr>
    </w:div>
    <w:div w:id="2033334217">
      <w:bodyDiv w:val="1"/>
      <w:marLeft w:val="0"/>
      <w:marRight w:val="0"/>
      <w:marTop w:val="0"/>
      <w:marBottom w:val="0"/>
      <w:divBdr>
        <w:top w:val="none" w:sz="0" w:space="0" w:color="auto"/>
        <w:left w:val="none" w:sz="0" w:space="0" w:color="auto"/>
        <w:bottom w:val="none" w:sz="0" w:space="0" w:color="auto"/>
        <w:right w:val="none" w:sz="0" w:space="0" w:color="auto"/>
      </w:divBdr>
    </w:div>
    <w:div w:id="2046514571">
      <w:bodyDiv w:val="1"/>
      <w:marLeft w:val="0"/>
      <w:marRight w:val="0"/>
      <w:marTop w:val="0"/>
      <w:marBottom w:val="0"/>
      <w:divBdr>
        <w:top w:val="none" w:sz="0" w:space="0" w:color="auto"/>
        <w:left w:val="none" w:sz="0" w:space="0" w:color="auto"/>
        <w:bottom w:val="none" w:sz="0" w:space="0" w:color="auto"/>
        <w:right w:val="none" w:sz="0" w:space="0" w:color="auto"/>
      </w:divBdr>
    </w:div>
    <w:div w:id="2068382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874</Words>
  <Characters>4808</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Gemeente Aartselaar</Company>
  <LinksUpToDate>false</LinksUpToDate>
  <CharactersWithSpaces>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Dillen</dc:creator>
  <cp:keywords/>
  <dc:description/>
  <cp:lastModifiedBy>Ilse Van Gucht</cp:lastModifiedBy>
  <cp:revision>5</cp:revision>
  <dcterms:created xsi:type="dcterms:W3CDTF">2026-03-23T10:00:00Z</dcterms:created>
  <dcterms:modified xsi:type="dcterms:W3CDTF">2026-04-01T13:27:00Z</dcterms:modified>
</cp:coreProperties>
</file>