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text" w:horzAnchor="page" w:tblpX="4371" w:tblpY="549"/>
        <w:tblW w:w="67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793"/>
      </w:tblGrid>
      <w:tr w:rsidR="00683605" w:rsidRPr="00675A19" w:rsidTr="00683605">
        <w:trPr>
          <w:trHeight w:val="1181"/>
        </w:trPr>
        <w:tc>
          <w:tcPr>
            <w:tcW w:w="6793" w:type="dxa"/>
          </w:tcPr>
          <w:p w:rsidR="00683605" w:rsidRPr="00675A19" w:rsidRDefault="002B1B44" w:rsidP="00DE6B70">
            <w:pPr>
              <w:pStyle w:val="Agendapunt"/>
              <w:ind w:left="0" w:firstLine="0"/>
              <w:rPr>
                <w:rFonts w:asciiTheme="minorHAnsi" w:hAnsiTheme="minorHAnsi" w:cstheme="minorHAnsi"/>
                <w:sz w:val="36"/>
                <w:szCs w:val="36"/>
              </w:rPr>
            </w:pPr>
            <w:r w:rsidRPr="00675A19">
              <w:rPr>
                <w:rFonts w:asciiTheme="minorHAnsi" w:hAnsiTheme="minorHAnsi" w:cstheme="minorHAnsi"/>
                <w:sz w:val="36"/>
                <w:szCs w:val="36"/>
              </w:rPr>
              <w:t xml:space="preserve">Huishoudelijk reglement van de </w:t>
            </w:r>
            <w:r w:rsidR="00DE6B70" w:rsidRPr="00675A19">
              <w:rPr>
                <w:rFonts w:asciiTheme="minorHAnsi" w:hAnsiTheme="minorHAnsi" w:cstheme="minorHAnsi"/>
                <w:sz w:val="36"/>
                <w:szCs w:val="36"/>
              </w:rPr>
              <w:t>Welzijnsraad.</w:t>
            </w:r>
          </w:p>
        </w:tc>
      </w:tr>
    </w:tbl>
    <w:p w:rsidR="005813AE" w:rsidRPr="00675A19" w:rsidRDefault="00683605">
      <w:pPr>
        <w:rPr>
          <w:rFonts w:asciiTheme="minorHAnsi" w:hAnsiTheme="minorHAnsi" w:cstheme="minorHAnsi"/>
        </w:rPr>
      </w:pPr>
      <w:r w:rsidRPr="00675A19">
        <w:rPr>
          <w:rFonts w:asciiTheme="minorHAnsi" w:hAnsiTheme="minorHAnsi" w:cstheme="minorHAnsi"/>
          <w:noProof/>
          <w:lang w:eastAsia="nl-BE"/>
        </w:rPr>
        <w:drawing>
          <wp:inline distT="0" distB="0" distL="0" distR="0" wp14:anchorId="72B38704">
            <wp:extent cx="1231265" cy="1335405"/>
            <wp:effectExtent l="0" t="0" r="6985" b="0"/>
            <wp:docPr id="2" name="Afbeelding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31265" cy="1335405"/>
                    </a:xfrm>
                    <a:prstGeom prst="rect">
                      <a:avLst/>
                    </a:prstGeom>
                    <a:noFill/>
                  </pic:spPr>
                </pic:pic>
              </a:graphicData>
            </a:graphic>
          </wp:inline>
        </w:drawing>
      </w:r>
    </w:p>
    <w:p w:rsidR="005813AE" w:rsidRPr="00675A19" w:rsidRDefault="005813AE" w:rsidP="00265CA5">
      <w:pPr>
        <w:rPr>
          <w:rFonts w:asciiTheme="minorHAnsi" w:hAnsiTheme="minorHAnsi" w:cstheme="minorHAnsi"/>
          <w:sz w:val="24"/>
          <w:szCs w:val="24"/>
        </w:rPr>
      </w:pPr>
    </w:p>
    <w:tbl>
      <w:tblPr>
        <w:tblW w:w="9779"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779"/>
      </w:tblGrid>
      <w:tr w:rsidR="00683605" w:rsidRPr="00675A19" w:rsidTr="00AD436C">
        <w:trPr>
          <w:trHeight w:val="630"/>
        </w:trPr>
        <w:tc>
          <w:tcPr>
            <w:tcW w:w="9779" w:type="dxa"/>
          </w:tcPr>
          <w:p w:rsidR="00683605" w:rsidRPr="00675A19" w:rsidRDefault="002B1B44" w:rsidP="00265CA5">
            <w:pPr>
              <w:rPr>
                <w:rFonts w:asciiTheme="minorHAnsi" w:hAnsiTheme="minorHAnsi" w:cstheme="minorHAnsi"/>
                <w:b/>
                <w:bCs/>
                <w:i/>
                <w:sz w:val="24"/>
                <w:szCs w:val="24"/>
              </w:rPr>
            </w:pPr>
            <w:r w:rsidRPr="00675A19">
              <w:rPr>
                <w:rFonts w:asciiTheme="minorHAnsi" w:hAnsiTheme="minorHAnsi" w:cstheme="minorHAnsi"/>
                <w:b/>
                <w:bCs/>
                <w:sz w:val="24"/>
                <w:szCs w:val="24"/>
              </w:rPr>
              <w:t xml:space="preserve">Dit huishoudelijk reglement dient samen gelezen te worden met de statuten van de </w:t>
            </w:r>
            <w:r w:rsidR="00DE6B70" w:rsidRPr="00675A19">
              <w:rPr>
                <w:rFonts w:asciiTheme="minorHAnsi" w:hAnsiTheme="minorHAnsi" w:cstheme="minorHAnsi"/>
                <w:b/>
                <w:bCs/>
                <w:sz w:val="24"/>
                <w:szCs w:val="24"/>
              </w:rPr>
              <w:t>Welzijnsraad</w:t>
            </w:r>
            <w:r w:rsidRPr="00675A19">
              <w:rPr>
                <w:rFonts w:asciiTheme="minorHAnsi" w:hAnsiTheme="minorHAnsi" w:cstheme="minorHAnsi"/>
                <w:b/>
                <w:bCs/>
                <w:sz w:val="24"/>
                <w:szCs w:val="24"/>
              </w:rPr>
              <w:t>.</w:t>
            </w:r>
          </w:p>
        </w:tc>
      </w:tr>
    </w:tbl>
    <w:p w:rsidR="00683605" w:rsidRPr="00675A19" w:rsidRDefault="00683605" w:rsidP="00265CA5">
      <w:pPr>
        <w:rPr>
          <w:rFonts w:asciiTheme="minorHAnsi" w:hAnsiTheme="minorHAnsi" w:cstheme="minorHAnsi"/>
          <w:bCs/>
          <w:sz w:val="24"/>
          <w:szCs w:val="24"/>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AD436C" w:rsidRPr="00675A19" w:rsidTr="00AC5A11">
        <w:trPr>
          <w:trHeight w:val="269"/>
        </w:trPr>
        <w:tc>
          <w:tcPr>
            <w:tcW w:w="9803" w:type="dxa"/>
          </w:tcPr>
          <w:p w:rsidR="00AD436C" w:rsidRPr="00675A19" w:rsidRDefault="00AD436C" w:rsidP="00265CA5">
            <w:pPr>
              <w:rPr>
                <w:rFonts w:asciiTheme="minorHAnsi" w:hAnsiTheme="minorHAnsi" w:cstheme="minorHAnsi"/>
                <w:b/>
                <w:bCs/>
                <w:i/>
                <w:sz w:val="24"/>
                <w:szCs w:val="24"/>
              </w:rPr>
            </w:pPr>
            <w:r w:rsidRPr="00675A19">
              <w:rPr>
                <w:rFonts w:asciiTheme="minorHAnsi" w:hAnsiTheme="minorHAnsi" w:cstheme="minorHAnsi"/>
                <w:b/>
                <w:sz w:val="24"/>
                <w:szCs w:val="24"/>
              </w:rPr>
              <w:t>Art</w:t>
            </w:r>
            <w:r w:rsidR="002B1B44" w:rsidRPr="00675A19">
              <w:rPr>
                <w:rFonts w:asciiTheme="minorHAnsi" w:hAnsiTheme="minorHAnsi" w:cstheme="minorHAnsi"/>
                <w:b/>
                <w:sz w:val="24"/>
                <w:szCs w:val="24"/>
              </w:rPr>
              <w:t>ikel</w:t>
            </w:r>
            <w:r w:rsidRPr="00675A19">
              <w:rPr>
                <w:rFonts w:asciiTheme="minorHAnsi" w:hAnsiTheme="minorHAnsi" w:cstheme="minorHAnsi"/>
                <w:b/>
                <w:sz w:val="24"/>
                <w:szCs w:val="24"/>
              </w:rPr>
              <w:t xml:space="preserve"> 1</w:t>
            </w:r>
            <w:r w:rsidR="00AC3FB9" w:rsidRPr="00675A19">
              <w:rPr>
                <w:rFonts w:asciiTheme="minorHAnsi" w:hAnsiTheme="minorHAnsi" w:cstheme="minorHAnsi"/>
                <w:b/>
                <w:sz w:val="24"/>
                <w:szCs w:val="24"/>
              </w:rPr>
              <w:t xml:space="preserve"> Oprichting - Doelstelling</w:t>
            </w:r>
          </w:p>
        </w:tc>
      </w:tr>
    </w:tbl>
    <w:p w:rsidR="00AC3FB9" w:rsidRPr="00675A19" w:rsidRDefault="00AC3FB9" w:rsidP="00265CA5">
      <w:pPr>
        <w:rPr>
          <w:rFonts w:asciiTheme="minorHAnsi" w:hAnsiTheme="minorHAnsi" w:cstheme="minorHAnsi"/>
          <w:bCs/>
          <w:sz w:val="24"/>
          <w:szCs w:val="24"/>
        </w:rPr>
      </w:pPr>
      <w:r w:rsidRPr="00675A19">
        <w:rPr>
          <w:rFonts w:asciiTheme="minorHAnsi" w:hAnsiTheme="minorHAnsi" w:cstheme="minorHAnsi"/>
          <w:bCs/>
          <w:sz w:val="24"/>
          <w:szCs w:val="24"/>
        </w:rPr>
        <w:t>De gemeentelijke Welzijnsraad opgericht op 7 september 2020 is gevestigd in het Sociaal Huis, Kapellestraat 136, 2630 Aartselaar.</w:t>
      </w:r>
    </w:p>
    <w:p w:rsidR="00DE6B70" w:rsidRPr="00675A19" w:rsidRDefault="00DE6B70" w:rsidP="00265CA5">
      <w:pPr>
        <w:rPr>
          <w:rFonts w:asciiTheme="minorHAnsi" w:hAnsiTheme="minorHAnsi" w:cstheme="minorHAnsi"/>
          <w:bCs/>
          <w:sz w:val="24"/>
          <w:szCs w:val="24"/>
        </w:rPr>
      </w:pPr>
      <w:r w:rsidRPr="00675A19">
        <w:rPr>
          <w:rFonts w:asciiTheme="minorHAnsi" w:hAnsiTheme="minorHAnsi" w:cstheme="minorHAnsi"/>
          <w:bCs/>
          <w:sz w:val="24"/>
          <w:szCs w:val="24"/>
        </w:rPr>
        <w:t>De Welzijnsraad is een overlegplatform inzake welzijn in de gemeente Aartselaar en neemt tevens de taak op zich om op gemeentelijk vlak coördinerend op te treden tussen verschillende instanties en verenigingen die in de welzijnssector actief zijn.</w:t>
      </w:r>
    </w:p>
    <w:p w:rsidR="00DE6B70" w:rsidRPr="00675A19" w:rsidRDefault="00DE6B70" w:rsidP="00265CA5">
      <w:pPr>
        <w:rPr>
          <w:rFonts w:asciiTheme="minorHAnsi" w:hAnsiTheme="minorHAnsi" w:cstheme="minorHAnsi"/>
          <w:bCs/>
          <w:sz w:val="24"/>
          <w:szCs w:val="24"/>
        </w:rPr>
      </w:pPr>
      <w:r w:rsidRPr="00675A19">
        <w:rPr>
          <w:rFonts w:asciiTheme="minorHAnsi" w:hAnsiTheme="minorHAnsi" w:cstheme="minorHAnsi"/>
          <w:bCs/>
          <w:sz w:val="24"/>
          <w:szCs w:val="24"/>
        </w:rPr>
        <w:t>De Welzijnsraad heeft de opdracht, hetzij op verzoek, hetzij op eigen initiatief advies te verlenen aan het gemeentebestuur en/of het O.C.M.W. De Welzijnsraad beperkt haar adviezen tot het domein Welzijn die het individuele belang overstijgen.</w:t>
      </w:r>
    </w:p>
    <w:p w:rsidR="002B1B44" w:rsidRPr="00675A19" w:rsidRDefault="00DE6B70" w:rsidP="00265CA5">
      <w:pPr>
        <w:rPr>
          <w:rFonts w:asciiTheme="minorHAnsi" w:hAnsiTheme="minorHAnsi" w:cstheme="minorHAnsi"/>
          <w:bCs/>
          <w:sz w:val="24"/>
          <w:szCs w:val="24"/>
        </w:rPr>
      </w:pPr>
      <w:r w:rsidRPr="00675A19">
        <w:rPr>
          <w:rFonts w:asciiTheme="minorHAnsi" w:hAnsiTheme="minorHAnsi" w:cstheme="minorHAnsi"/>
          <w:bCs/>
          <w:sz w:val="24"/>
          <w:szCs w:val="24"/>
        </w:rPr>
        <w:t>De Welzijnsraad kan projectgerichte initiatieven nemen of ondersteunen. Hiervoor kunnen door de Welzijnsraad specifieke werkgroepen worden opgericht. Bij de samenstelling van deze werkgroepen is men niet beperkt tot de leden van de Welzijnsraad.</w:t>
      </w:r>
    </w:p>
    <w:p w:rsidR="002E0F0F" w:rsidRPr="00675A19" w:rsidRDefault="002E0F0F" w:rsidP="00265CA5">
      <w:pPr>
        <w:rPr>
          <w:rFonts w:asciiTheme="minorHAnsi" w:hAnsiTheme="minorHAnsi" w:cstheme="minorHAnsi"/>
          <w:bCs/>
          <w:sz w:val="24"/>
          <w:szCs w:val="24"/>
        </w:rPr>
      </w:pPr>
      <w:r w:rsidRPr="00675A19">
        <w:rPr>
          <w:rFonts w:asciiTheme="minorHAnsi" w:hAnsiTheme="minorHAnsi" w:cstheme="minorHAnsi"/>
          <w:bCs/>
          <w:sz w:val="24"/>
          <w:szCs w:val="24"/>
        </w:rPr>
        <w:t>De Welzijnsraad zal mee instaan voor de uitbouw van de intergemeentelijke samenwerking rond gezondheidspreventie (ruime zin).</w:t>
      </w:r>
    </w:p>
    <w:p w:rsidR="002E0F0F" w:rsidRPr="00675A19" w:rsidRDefault="002E0F0F" w:rsidP="00265CA5">
      <w:pPr>
        <w:rPr>
          <w:rFonts w:asciiTheme="minorHAnsi" w:hAnsiTheme="minorHAnsi" w:cstheme="minorHAnsi"/>
          <w:bCs/>
          <w:sz w:val="24"/>
          <w:szCs w:val="24"/>
        </w:rPr>
      </w:pPr>
      <w:r w:rsidRPr="00675A19">
        <w:rPr>
          <w:rFonts w:asciiTheme="minorHAnsi" w:hAnsiTheme="minorHAnsi" w:cstheme="minorHAnsi"/>
          <w:bCs/>
          <w:sz w:val="24"/>
          <w:szCs w:val="24"/>
        </w:rPr>
        <w:t xml:space="preserve">De Welzijnsraad zal de samenwerking verder uitbouwen met ELZ </w:t>
      </w:r>
      <w:proofErr w:type="spellStart"/>
      <w:r w:rsidRPr="00675A19">
        <w:rPr>
          <w:rFonts w:asciiTheme="minorHAnsi" w:hAnsiTheme="minorHAnsi" w:cstheme="minorHAnsi"/>
          <w:bCs/>
          <w:sz w:val="24"/>
          <w:szCs w:val="24"/>
        </w:rPr>
        <w:t>RupeLaar</w:t>
      </w:r>
      <w:proofErr w:type="spellEnd"/>
      <w:r w:rsidRPr="00675A19">
        <w:rPr>
          <w:rFonts w:asciiTheme="minorHAnsi" w:hAnsiTheme="minorHAnsi" w:cstheme="minorHAnsi"/>
          <w:bCs/>
          <w:sz w:val="24"/>
          <w:szCs w:val="24"/>
        </w:rPr>
        <w:t xml:space="preserve"> en regionale </w:t>
      </w:r>
      <w:proofErr w:type="spellStart"/>
      <w:r w:rsidRPr="00675A19">
        <w:rPr>
          <w:rFonts w:asciiTheme="minorHAnsi" w:hAnsiTheme="minorHAnsi" w:cstheme="minorHAnsi"/>
          <w:bCs/>
          <w:sz w:val="24"/>
          <w:szCs w:val="24"/>
        </w:rPr>
        <w:t>ELZ’s</w:t>
      </w:r>
      <w:proofErr w:type="spellEnd"/>
      <w:r w:rsidRPr="00675A19">
        <w:rPr>
          <w:rFonts w:asciiTheme="minorHAnsi" w:hAnsiTheme="minorHAnsi" w:cstheme="minorHAnsi"/>
          <w:bCs/>
          <w:sz w:val="24"/>
          <w:szCs w:val="24"/>
        </w:rPr>
        <w:t>.</w:t>
      </w:r>
    </w:p>
    <w:p w:rsidR="00BF347A" w:rsidRPr="00675A19" w:rsidRDefault="00BF347A" w:rsidP="00265CA5">
      <w:pPr>
        <w:rPr>
          <w:rFonts w:asciiTheme="minorHAnsi" w:hAnsiTheme="minorHAnsi" w:cstheme="minorHAnsi"/>
          <w:bCs/>
          <w:sz w:val="24"/>
          <w:szCs w:val="24"/>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1F49DB" w:rsidRPr="00675A19" w:rsidTr="00121AC6">
        <w:trPr>
          <w:trHeight w:val="269"/>
        </w:trPr>
        <w:tc>
          <w:tcPr>
            <w:tcW w:w="9803" w:type="dxa"/>
          </w:tcPr>
          <w:p w:rsidR="002B1B44" w:rsidRPr="00675A19" w:rsidRDefault="002B1B44" w:rsidP="00265CA5">
            <w:pPr>
              <w:rPr>
                <w:rFonts w:asciiTheme="minorHAnsi" w:hAnsiTheme="minorHAnsi" w:cstheme="minorHAnsi"/>
                <w:b/>
                <w:bCs/>
                <w:i/>
                <w:sz w:val="24"/>
                <w:szCs w:val="24"/>
              </w:rPr>
            </w:pPr>
            <w:r w:rsidRPr="00675A19">
              <w:rPr>
                <w:rFonts w:asciiTheme="minorHAnsi" w:hAnsiTheme="minorHAnsi" w:cstheme="minorHAnsi"/>
                <w:b/>
                <w:sz w:val="24"/>
                <w:szCs w:val="24"/>
              </w:rPr>
              <w:t>Artikel 2</w:t>
            </w:r>
            <w:r w:rsidR="00446CD9" w:rsidRPr="00675A19">
              <w:rPr>
                <w:rFonts w:asciiTheme="minorHAnsi" w:hAnsiTheme="minorHAnsi" w:cstheme="minorHAnsi"/>
                <w:b/>
                <w:sz w:val="24"/>
                <w:szCs w:val="24"/>
              </w:rPr>
              <w:t xml:space="preserve"> S</w:t>
            </w:r>
            <w:r w:rsidR="00AC3FB9" w:rsidRPr="00675A19">
              <w:rPr>
                <w:rFonts w:asciiTheme="minorHAnsi" w:hAnsiTheme="minorHAnsi" w:cstheme="minorHAnsi"/>
                <w:b/>
                <w:sz w:val="24"/>
                <w:szCs w:val="24"/>
              </w:rPr>
              <w:t>amenstelling</w:t>
            </w:r>
          </w:p>
        </w:tc>
      </w:tr>
    </w:tbl>
    <w:p w:rsidR="002E0F0F" w:rsidRPr="00675A19" w:rsidRDefault="002E0F0F" w:rsidP="00265CA5">
      <w:pPr>
        <w:rPr>
          <w:rFonts w:asciiTheme="minorHAnsi" w:hAnsiTheme="minorHAnsi" w:cstheme="minorHAnsi"/>
          <w:bCs/>
          <w:sz w:val="24"/>
          <w:szCs w:val="24"/>
        </w:rPr>
      </w:pPr>
      <w:r w:rsidRPr="00675A19">
        <w:rPr>
          <w:rFonts w:asciiTheme="minorHAnsi" w:hAnsiTheme="minorHAnsi" w:cstheme="minorHAnsi"/>
          <w:bCs/>
          <w:sz w:val="24"/>
          <w:szCs w:val="24"/>
        </w:rPr>
        <w:t>De Welzijnsraad is samengesteld uit stemgerechtigde en niet – stemgerechtigde leden.</w:t>
      </w:r>
    </w:p>
    <w:p w:rsidR="00AC3FB9" w:rsidRPr="00675A19" w:rsidRDefault="00AC3FB9" w:rsidP="00265CA5">
      <w:pPr>
        <w:rPr>
          <w:rFonts w:asciiTheme="minorHAnsi" w:hAnsiTheme="minorHAnsi" w:cstheme="minorHAnsi"/>
          <w:bCs/>
          <w:sz w:val="24"/>
          <w:szCs w:val="24"/>
        </w:rPr>
      </w:pPr>
      <w:r w:rsidRPr="00675A19">
        <w:rPr>
          <w:rFonts w:asciiTheme="minorHAnsi" w:hAnsiTheme="minorHAnsi" w:cstheme="minorHAnsi"/>
          <w:bCs/>
          <w:sz w:val="24"/>
          <w:szCs w:val="24"/>
        </w:rPr>
        <w:t>Het dagelijks bestuur is samengesteld uit een voorzitter, secretaris en penningmeester.</w:t>
      </w:r>
    </w:p>
    <w:p w:rsidR="002B1B44" w:rsidRPr="00675A19" w:rsidRDefault="007B6D42" w:rsidP="00265CA5">
      <w:pPr>
        <w:rPr>
          <w:rFonts w:asciiTheme="minorHAnsi" w:hAnsiTheme="minorHAnsi" w:cstheme="minorHAnsi"/>
          <w:bCs/>
          <w:sz w:val="24"/>
          <w:szCs w:val="24"/>
        </w:rPr>
      </w:pPr>
      <w:r w:rsidRPr="00675A19">
        <w:rPr>
          <w:rFonts w:asciiTheme="minorHAnsi" w:hAnsiTheme="minorHAnsi" w:cstheme="minorHAnsi"/>
          <w:bCs/>
          <w:sz w:val="24"/>
          <w:szCs w:val="24"/>
        </w:rPr>
        <w:t>Maximum twee derde van de leden behoren tot hetzelfde geslacht zoals bepaald volgens Decreet Lokaal Bestuur art. 304 §3.</w:t>
      </w:r>
    </w:p>
    <w:p w:rsidR="007B6D42" w:rsidRPr="00675A19" w:rsidRDefault="007B6D42" w:rsidP="00265CA5">
      <w:pPr>
        <w:rPr>
          <w:rFonts w:asciiTheme="minorHAnsi" w:hAnsiTheme="minorHAnsi" w:cstheme="minorHAnsi"/>
          <w:bCs/>
          <w:sz w:val="24"/>
          <w:szCs w:val="24"/>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1F49DB" w:rsidRPr="00675A19" w:rsidTr="00121AC6">
        <w:trPr>
          <w:trHeight w:val="269"/>
        </w:trPr>
        <w:tc>
          <w:tcPr>
            <w:tcW w:w="9803" w:type="dxa"/>
          </w:tcPr>
          <w:p w:rsidR="002B1B44" w:rsidRPr="00675A19" w:rsidRDefault="002B1B44" w:rsidP="00265CA5">
            <w:pPr>
              <w:rPr>
                <w:rFonts w:asciiTheme="minorHAnsi" w:hAnsiTheme="minorHAnsi" w:cstheme="minorHAnsi"/>
                <w:b/>
                <w:bCs/>
                <w:sz w:val="24"/>
                <w:szCs w:val="24"/>
              </w:rPr>
            </w:pPr>
            <w:r w:rsidRPr="00675A19">
              <w:rPr>
                <w:rFonts w:asciiTheme="minorHAnsi" w:hAnsiTheme="minorHAnsi" w:cstheme="minorHAnsi"/>
                <w:bCs/>
                <w:i/>
                <w:sz w:val="24"/>
                <w:szCs w:val="24"/>
              </w:rPr>
              <w:t xml:space="preserve">Stemgerechtigde leden. </w:t>
            </w:r>
          </w:p>
        </w:tc>
      </w:tr>
    </w:tbl>
    <w:p w:rsidR="002B1B44" w:rsidRPr="00675A19" w:rsidRDefault="002B1B44" w:rsidP="00265CA5">
      <w:pPr>
        <w:rPr>
          <w:rFonts w:asciiTheme="minorHAnsi" w:hAnsiTheme="minorHAnsi" w:cstheme="minorHAnsi"/>
          <w:bCs/>
          <w:sz w:val="24"/>
          <w:szCs w:val="24"/>
        </w:rPr>
      </w:pPr>
      <w:r w:rsidRPr="00675A19">
        <w:rPr>
          <w:rFonts w:asciiTheme="minorHAnsi" w:hAnsiTheme="minorHAnsi" w:cstheme="minorHAnsi"/>
          <w:bCs/>
          <w:sz w:val="24"/>
          <w:szCs w:val="24"/>
        </w:rPr>
        <w:lastRenderedPageBreak/>
        <w:t xml:space="preserve">Een kandidatuur voor lidmaatschap bij de </w:t>
      </w:r>
      <w:r w:rsidR="00BF347A" w:rsidRPr="00675A19">
        <w:rPr>
          <w:rFonts w:asciiTheme="minorHAnsi" w:hAnsiTheme="minorHAnsi" w:cstheme="minorHAnsi"/>
          <w:bCs/>
          <w:sz w:val="24"/>
          <w:szCs w:val="24"/>
        </w:rPr>
        <w:t>Welzijnsraad</w:t>
      </w:r>
      <w:r w:rsidRPr="00675A19">
        <w:rPr>
          <w:rFonts w:asciiTheme="minorHAnsi" w:hAnsiTheme="minorHAnsi" w:cstheme="minorHAnsi"/>
          <w:bCs/>
          <w:sz w:val="24"/>
          <w:szCs w:val="24"/>
        </w:rPr>
        <w:t xml:space="preserve"> kan ingediend worden als effectieve of plaatsvervangende vertegenwoordiger van een organisatie of vanuit een persoonlijke interesse of actieve betrokkenheid bij een project op het mailadres </w:t>
      </w:r>
      <w:r w:rsidR="00675A19" w:rsidRPr="00675A19">
        <w:rPr>
          <w:rFonts w:asciiTheme="minorHAnsi" w:hAnsiTheme="minorHAnsi" w:cstheme="minorHAnsi"/>
          <w:bCs/>
          <w:sz w:val="24"/>
          <w:szCs w:val="24"/>
        </w:rPr>
        <w:t>info@aartselaar.be</w:t>
      </w:r>
      <w:r w:rsidRPr="00675A19">
        <w:rPr>
          <w:rFonts w:asciiTheme="minorHAnsi" w:hAnsiTheme="minorHAnsi" w:cstheme="minorHAnsi"/>
          <w:bCs/>
          <w:sz w:val="24"/>
          <w:szCs w:val="24"/>
        </w:rPr>
        <w:t>.  Bij deze aanvraag dient men eveneens zijn persoonlijke contactgegevens (naam, adres, telefoon, e-mail) te voegen.  Ontslag wordt op hetzelfde e-mailadres ingediend.</w:t>
      </w:r>
    </w:p>
    <w:p w:rsidR="002B1B44" w:rsidRPr="00675A19" w:rsidRDefault="002B1B44" w:rsidP="00265CA5">
      <w:pPr>
        <w:rPr>
          <w:rFonts w:asciiTheme="minorHAnsi" w:hAnsiTheme="minorHAnsi" w:cstheme="minorHAnsi"/>
          <w:bCs/>
          <w:sz w:val="24"/>
          <w:szCs w:val="24"/>
        </w:rPr>
      </w:pPr>
      <w:r w:rsidRPr="00675A19">
        <w:rPr>
          <w:rFonts w:asciiTheme="minorHAnsi" w:hAnsiTheme="minorHAnsi" w:cstheme="minorHAnsi"/>
          <w:bCs/>
          <w:sz w:val="24"/>
          <w:szCs w:val="24"/>
        </w:rPr>
        <w:t xml:space="preserve">Een lid van de </w:t>
      </w:r>
      <w:r w:rsidR="00BF347A" w:rsidRPr="00675A19">
        <w:rPr>
          <w:rFonts w:asciiTheme="minorHAnsi" w:hAnsiTheme="minorHAnsi" w:cstheme="minorHAnsi"/>
          <w:bCs/>
          <w:sz w:val="24"/>
          <w:szCs w:val="24"/>
        </w:rPr>
        <w:t>Welzijnsraad</w:t>
      </w:r>
      <w:r w:rsidRPr="00675A19">
        <w:rPr>
          <w:rFonts w:asciiTheme="minorHAnsi" w:hAnsiTheme="minorHAnsi" w:cstheme="minorHAnsi"/>
          <w:bCs/>
          <w:sz w:val="24"/>
          <w:szCs w:val="24"/>
        </w:rPr>
        <w:t xml:space="preserve"> mag geen politiek mandaat uitoefenen.  O</w:t>
      </w:r>
      <w:r w:rsidR="00AE5772" w:rsidRPr="00675A19">
        <w:rPr>
          <w:rFonts w:asciiTheme="minorHAnsi" w:hAnsiTheme="minorHAnsi" w:cstheme="minorHAnsi"/>
          <w:bCs/>
          <w:sz w:val="24"/>
          <w:szCs w:val="24"/>
        </w:rPr>
        <w:t>.</w:t>
      </w:r>
      <w:r w:rsidRPr="00675A19">
        <w:rPr>
          <w:rFonts w:asciiTheme="minorHAnsi" w:hAnsiTheme="minorHAnsi" w:cstheme="minorHAnsi"/>
          <w:bCs/>
          <w:sz w:val="24"/>
          <w:szCs w:val="24"/>
        </w:rPr>
        <w:t>C</w:t>
      </w:r>
      <w:r w:rsidR="00AE5772" w:rsidRPr="00675A19">
        <w:rPr>
          <w:rFonts w:asciiTheme="minorHAnsi" w:hAnsiTheme="minorHAnsi" w:cstheme="minorHAnsi"/>
          <w:bCs/>
          <w:sz w:val="24"/>
          <w:szCs w:val="24"/>
        </w:rPr>
        <w:t>.</w:t>
      </w:r>
      <w:r w:rsidRPr="00675A19">
        <w:rPr>
          <w:rFonts w:asciiTheme="minorHAnsi" w:hAnsiTheme="minorHAnsi" w:cstheme="minorHAnsi"/>
          <w:bCs/>
          <w:sz w:val="24"/>
          <w:szCs w:val="24"/>
        </w:rPr>
        <w:t>M</w:t>
      </w:r>
      <w:r w:rsidR="00AE5772" w:rsidRPr="00675A19">
        <w:rPr>
          <w:rFonts w:asciiTheme="minorHAnsi" w:hAnsiTheme="minorHAnsi" w:cstheme="minorHAnsi"/>
          <w:bCs/>
          <w:sz w:val="24"/>
          <w:szCs w:val="24"/>
        </w:rPr>
        <w:t>.</w:t>
      </w:r>
      <w:r w:rsidRPr="00675A19">
        <w:rPr>
          <w:rFonts w:asciiTheme="minorHAnsi" w:hAnsiTheme="minorHAnsi" w:cstheme="minorHAnsi"/>
          <w:bCs/>
          <w:sz w:val="24"/>
          <w:szCs w:val="24"/>
        </w:rPr>
        <w:t>W</w:t>
      </w:r>
      <w:r w:rsidR="00AE5772" w:rsidRPr="00675A19">
        <w:rPr>
          <w:rFonts w:asciiTheme="minorHAnsi" w:hAnsiTheme="minorHAnsi" w:cstheme="minorHAnsi"/>
          <w:bCs/>
          <w:sz w:val="24"/>
          <w:szCs w:val="24"/>
        </w:rPr>
        <w:t>.</w:t>
      </w:r>
      <w:r w:rsidRPr="00675A19">
        <w:rPr>
          <w:rFonts w:asciiTheme="minorHAnsi" w:hAnsiTheme="minorHAnsi" w:cstheme="minorHAnsi"/>
          <w:bCs/>
          <w:sz w:val="24"/>
          <w:szCs w:val="24"/>
        </w:rPr>
        <w:t>- en gemeenteraadsleden</w:t>
      </w:r>
      <w:r w:rsidR="002E0F0F" w:rsidRPr="00675A19">
        <w:rPr>
          <w:rFonts w:asciiTheme="minorHAnsi" w:hAnsiTheme="minorHAnsi" w:cstheme="minorHAnsi"/>
          <w:bCs/>
          <w:sz w:val="24"/>
          <w:szCs w:val="24"/>
        </w:rPr>
        <w:t>, BCSD, alsook gemeente/O</w:t>
      </w:r>
      <w:r w:rsidR="00AE5772" w:rsidRPr="00675A19">
        <w:rPr>
          <w:rFonts w:asciiTheme="minorHAnsi" w:hAnsiTheme="minorHAnsi" w:cstheme="minorHAnsi"/>
          <w:bCs/>
          <w:sz w:val="24"/>
          <w:szCs w:val="24"/>
        </w:rPr>
        <w:t>.</w:t>
      </w:r>
      <w:r w:rsidR="002E0F0F" w:rsidRPr="00675A19">
        <w:rPr>
          <w:rFonts w:asciiTheme="minorHAnsi" w:hAnsiTheme="minorHAnsi" w:cstheme="minorHAnsi"/>
          <w:bCs/>
          <w:sz w:val="24"/>
          <w:szCs w:val="24"/>
        </w:rPr>
        <w:t>C</w:t>
      </w:r>
      <w:r w:rsidR="00AE5772" w:rsidRPr="00675A19">
        <w:rPr>
          <w:rFonts w:asciiTheme="minorHAnsi" w:hAnsiTheme="minorHAnsi" w:cstheme="minorHAnsi"/>
          <w:bCs/>
          <w:sz w:val="24"/>
          <w:szCs w:val="24"/>
        </w:rPr>
        <w:t>.</w:t>
      </w:r>
      <w:r w:rsidR="002E0F0F" w:rsidRPr="00675A19">
        <w:rPr>
          <w:rFonts w:asciiTheme="minorHAnsi" w:hAnsiTheme="minorHAnsi" w:cstheme="minorHAnsi"/>
          <w:bCs/>
          <w:sz w:val="24"/>
          <w:szCs w:val="24"/>
        </w:rPr>
        <w:t>M</w:t>
      </w:r>
      <w:r w:rsidR="00AE5772" w:rsidRPr="00675A19">
        <w:rPr>
          <w:rFonts w:asciiTheme="minorHAnsi" w:hAnsiTheme="minorHAnsi" w:cstheme="minorHAnsi"/>
          <w:bCs/>
          <w:sz w:val="24"/>
          <w:szCs w:val="24"/>
        </w:rPr>
        <w:t>.</w:t>
      </w:r>
      <w:r w:rsidR="002E0F0F" w:rsidRPr="00675A19">
        <w:rPr>
          <w:rFonts w:asciiTheme="minorHAnsi" w:hAnsiTheme="minorHAnsi" w:cstheme="minorHAnsi"/>
          <w:bCs/>
          <w:sz w:val="24"/>
          <w:szCs w:val="24"/>
        </w:rPr>
        <w:t>W</w:t>
      </w:r>
      <w:r w:rsidR="00AE5772" w:rsidRPr="00675A19">
        <w:rPr>
          <w:rFonts w:asciiTheme="minorHAnsi" w:hAnsiTheme="minorHAnsi" w:cstheme="minorHAnsi"/>
          <w:bCs/>
          <w:sz w:val="24"/>
          <w:szCs w:val="24"/>
        </w:rPr>
        <w:t>.</w:t>
      </w:r>
      <w:r w:rsidR="002E0F0F" w:rsidRPr="00675A19">
        <w:rPr>
          <w:rFonts w:asciiTheme="minorHAnsi" w:hAnsiTheme="minorHAnsi" w:cstheme="minorHAnsi"/>
          <w:bCs/>
          <w:sz w:val="24"/>
          <w:szCs w:val="24"/>
        </w:rPr>
        <w:t xml:space="preserve"> personeel </w:t>
      </w:r>
      <w:r w:rsidRPr="00675A19">
        <w:rPr>
          <w:rFonts w:asciiTheme="minorHAnsi" w:hAnsiTheme="minorHAnsi" w:cstheme="minorHAnsi"/>
          <w:bCs/>
          <w:sz w:val="24"/>
          <w:szCs w:val="24"/>
        </w:rPr>
        <w:t xml:space="preserve"> kunnen dus geen</w:t>
      </w:r>
      <w:r w:rsidR="00AE5772" w:rsidRPr="00675A19">
        <w:rPr>
          <w:rFonts w:asciiTheme="minorHAnsi" w:hAnsiTheme="minorHAnsi" w:cstheme="minorHAnsi"/>
          <w:bCs/>
          <w:sz w:val="24"/>
          <w:szCs w:val="24"/>
        </w:rPr>
        <w:t xml:space="preserve"> lid zijn van de Welzijnsraad met uitzondering van de schepen die bevoegd is voor welzijn en het personeelslid van gemeentebestuur of O.C.M.W., dat belast wordt met het secretariaat.</w:t>
      </w:r>
    </w:p>
    <w:p w:rsidR="00BF347A" w:rsidRPr="00675A19" w:rsidRDefault="00BF347A" w:rsidP="00265CA5">
      <w:pPr>
        <w:rPr>
          <w:rFonts w:asciiTheme="minorHAnsi" w:hAnsiTheme="minorHAnsi" w:cstheme="minorHAnsi"/>
          <w:sz w:val="24"/>
          <w:szCs w:val="24"/>
        </w:rPr>
      </w:pPr>
      <w:r w:rsidRPr="00675A19">
        <w:rPr>
          <w:rFonts w:asciiTheme="minorHAnsi" w:hAnsiTheme="minorHAnsi" w:cstheme="minorHAnsi"/>
          <w:sz w:val="24"/>
          <w:szCs w:val="24"/>
        </w:rPr>
        <w:t>De stemgerechtigde leden zijn:</w:t>
      </w:r>
    </w:p>
    <w:p w:rsidR="00BF347A" w:rsidRPr="00675A19" w:rsidRDefault="00675A19" w:rsidP="00675A19">
      <w:pPr>
        <w:ind w:left="705" w:hanging="705"/>
        <w:rPr>
          <w:rFonts w:asciiTheme="minorHAnsi" w:hAnsiTheme="minorHAnsi" w:cstheme="minorHAnsi"/>
          <w:sz w:val="24"/>
          <w:szCs w:val="24"/>
        </w:rPr>
      </w:pPr>
      <w:r w:rsidRPr="00675A19">
        <w:rPr>
          <w:rFonts w:asciiTheme="minorHAnsi" w:hAnsiTheme="minorHAnsi" w:cstheme="minorHAnsi"/>
          <w:sz w:val="24"/>
          <w:szCs w:val="24"/>
        </w:rPr>
        <w:t>•</w:t>
      </w:r>
      <w:r w:rsidRPr="00675A19">
        <w:rPr>
          <w:rFonts w:asciiTheme="minorHAnsi" w:hAnsiTheme="minorHAnsi" w:cstheme="minorHAnsi"/>
          <w:sz w:val="24"/>
          <w:szCs w:val="24"/>
        </w:rPr>
        <w:tab/>
        <w:t xml:space="preserve">de </w:t>
      </w:r>
      <w:r w:rsidR="00BF347A" w:rsidRPr="00675A19">
        <w:rPr>
          <w:rFonts w:asciiTheme="minorHAnsi" w:hAnsiTheme="minorHAnsi" w:cstheme="minorHAnsi"/>
          <w:sz w:val="24"/>
          <w:szCs w:val="24"/>
        </w:rPr>
        <w:t>afgevaardigden vanuit de door de gemeente erkende raden.  De afgevaardigden worden vertegenwoordigd door één effectief lid en één plaatsvervanger.  Bij het in voege gaan van deze statuten en bij het begin van elke legislatuur worden alle verenigingen die in aanmerking komen voor lidmaatschap, door het gemeentebestuur aangeschreven en uitgenodigd om zich kandidaat te stellen;</w:t>
      </w:r>
    </w:p>
    <w:p w:rsidR="00BF347A" w:rsidRPr="00675A19" w:rsidRDefault="00675A19" w:rsidP="00675A19">
      <w:pPr>
        <w:ind w:left="705" w:hanging="705"/>
        <w:rPr>
          <w:rFonts w:asciiTheme="minorHAnsi" w:hAnsiTheme="minorHAnsi" w:cstheme="minorHAnsi"/>
          <w:sz w:val="24"/>
          <w:szCs w:val="24"/>
        </w:rPr>
      </w:pPr>
      <w:r w:rsidRPr="00675A19">
        <w:rPr>
          <w:rFonts w:asciiTheme="minorHAnsi" w:hAnsiTheme="minorHAnsi" w:cstheme="minorHAnsi"/>
          <w:sz w:val="24"/>
          <w:szCs w:val="24"/>
        </w:rPr>
        <w:t>•</w:t>
      </w:r>
      <w:r w:rsidRPr="00675A19">
        <w:rPr>
          <w:rFonts w:asciiTheme="minorHAnsi" w:hAnsiTheme="minorHAnsi" w:cstheme="minorHAnsi"/>
          <w:sz w:val="24"/>
          <w:szCs w:val="24"/>
        </w:rPr>
        <w:tab/>
      </w:r>
      <w:r w:rsidR="00BF347A" w:rsidRPr="00675A19">
        <w:rPr>
          <w:rFonts w:asciiTheme="minorHAnsi" w:hAnsiTheme="minorHAnsi" w:cstheme="minorHAnsi"/>
          <w:sz w:val="24"/>
          <w:szCs w:val="24"/>
        </w:rPr>
        <w:t>vrijwilligers die niet gebonden zijn maar zich wel inzetten voor de gezondheid van de burgers zetelen ten individuele titel in de Welzijnsraad.  Het aantal niet gebonden vrijwilligers is maximaal gelijk aan het aantal afgevaardigden vanuit de door de gemeente erkende raden .</w:t>
      </w:r>
    </w:p>
    <w:p w:rsidR="00BF347A" w:rsidRDefault="00BF347A" w:rsidP="00265CA5">
      <w:pPr>
        <w:rPr>
          <w:rFonts w:asciiTheme="minorHAnsi" w:hAnsiTheme="minorHAnsi" w:cstheme="minorHAnsi"/>
          <w:sz w:val="24"/>
          <w:szCs w:val="24"/>
        </w:rPr>
      </w:pPr>
      <w:r w:rsidRPr="00675A19">
        <w:rPr>
          <w:rFonts w:asciiTheme="minorHAnsi" w:hAnsiTheme="minorHAnsi" w:cstheme="minorHAnsi"/>
          <w:sz w:val="24"/>
          <w:szCs w:val="24"/>
        </w:rPr>
        <w:t xml:space="preserve">Het gemeentebestuur doet een oproep gericht aan geïnteresseerde inwoners via het gemeentelijk informatieblad om zich bij het college van burgemeester en schepenen kandidaat te stellen. Dit gebeurt schriftelijk en vergezeld van een motiveringsnota.  Indien zich onvoldoende kandidaten melden wordt het aantal dat zich aanmeldt behouden. Indien er zich meer kandidaten aanbieden dan er plaatsen zijn worden de niet – gebonden stemgerechtigde leden verkozen door de  afgevaardigden van de door de gemeente erkende raden . De niet verkozen niet – gebonden stemgerechtigde leden worden geregistreerd op een lijst voor opvolgers . </w:t>
      </w:r>
    </w:p>
    <w:p w:rsidR="00942AEA" w:rsidRPr="00675A19" w:rsidRDefault="00942AEA" w:rsidP="00265CA5">
      <w:pPr>
        <w:rPr>
          <w:rFonts w:asciiTheme="minorHAnsi" w:hAnsiTheme="minorHAnsi" w:cstheme="minorHAnsi"/>
          <w:sz w:val="24"/>
          <w:szCs w:val="24"/>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1F49DB" w:rsidRPr="00675A19" w:rsidTr="00B325ED">
        <w:trPr>
          <w:trHeight w:val="269"/>
        </w:trPr>
        <w:tc>
          <w:tcPr>
            <w:tcW w:w="9803" w:type="dxa"/>
          </w:tcPr>
          <w:p w:rsidR="00BF347A" w:rsidRPr="00675A19" w:rsidRDefault="00BF347A" w:rsidP="00265CA5">
            <w:pPr>
              <w:rPr>
                <w:rFonts w:asciiTheme="minorHAnsi" w:hAnsiTheme="minorHAnsi" w:cstheme="minorHAnsi"/>
                <w:b/>
                <w:bCs/>
                <w:sz w:val="24"/>
                <w:szCs w:val="24"/>
              </w:rPr>
            </w:pPr>
            <w:r w:rsidRPr="00675A19">
              <w:rPr>
                <w:rFonts w:asciiTheme="minorHAnsi" w:hAnsiTheme="minorHAnsi" w:cstheme="minorHAnsi"/>
                <w:bCs/>
                <w:i/>
                <w:sz w:val="24"/>
                <w:szCs w:val="24"/>
              </w:rPr>
              <w:t xml:space="preserve">Niet-stemgerechtigde leden. </w:t>
            </w:r>
          </w:p>
        </w:tc>
      </w:tr>
    </w:tbl>
    <w:p w:rsidR="00BF347A" w:rsidRPr="00675A19" w:rsidRDefault="00BF347A" w:rsidP="00265CA5">
      <w:pPr>
        <w:rPr>
          <w:rFonts w:asciiTheme="minorHAnsi" w:hAnsiTheme="minorHAnsi" w:cstheme="minorHAnsi"/>
          <w:sz w:val="24"/>
          <w:szCs w:val="24"/>
        </w:rPr>
      </w:pPr>
      <w:r w:rsidRPr="00675A19">
        <w:rPr>
          <w:rFonts w:asciiTheme="minorHAnsi" w:hAnsiTheme="minorHAnsi" w:cstheme="minorHAnsi"/>
          <w:sz w:val="24"/>
          <w:szCs w:val="24"/>
        </w:rPr>
        <w:t>De niet – stemgerechtigde leden zijn:</w:t>
      </w:r>
    </w:p>
    <w:p w:rsidR="00BF347A" w:rsidRPr="00675A19" w:rsidRDefault="00675A19" w:rsidP="00675A19">
      <w:pPr>
        <w:rPr>
          <w:rFonts w:asciiTheme="minorHAnsi" w:hAnsiTheme="minorHAnsi" w:cstheme="minorHAnsi"/>
          <w:sz w:val="24"/>
          <w:szCs w:val="24"/>
        </w:rPr>
      </w:pPr>
      <w:r w:rsidRPr="00675A19">
        <w:rPr>
          <w:rFonts w:asciiTheme="minorHAnsi" w:hAnsiTheme="minorHAnsi" w:cstheme="minorHAnsi"/>
          <w:sz w:val="24"/>
          <w:szCs w:val="24"/>
        </w:rPr>
        <w:t>•</w:t>
      </w:r>
      <w:r w:rsidRPr="00675A19">
        <w:rPr>
          <w:rFonts w:asciiTheme="minorHAnsi" w:hAnsiTheme="minorHAnsi" w:cstheme="minorHAnsi"/>
          <w:sz w:val="24"/>
          <w:szCs w:val="24"/>
        </w:rPr>
        <w:tab/>
      </w:r>
      <w:r w:rsidR="00BF347A" w:rsidRPr="00675A19">
        <w:rPr>
          <w:rFonts w:asciiTheme="minorHAnsi" w:hAnsiTheme="minorHAnsi" w:cstheme="minorHAnsi"/>
          <w:sz w:val="24"/>
          <w:szCs w:val="24"/>
        </w:rPr>
        <w:t>de schepen die bevoegd is voor welzijn;</w:t>
      </w:r>
    </w:p>
    <w:p w:rsidR="00BF347A" w:rsidRPr="00675A19" w:rsidRDefault="00675A19" w:rsidP="00675A19">
      <w:pPr>
        <w:ind w:left="705" w:hanging="705"/>
        <w:rPr>
          <w:rFonts w:asciiTheme="minorHAnsi" w:hAnsiTheme="minorHAnsi" w:cstheme="minorHAnsi"/>
          <w:sz w:val="24"/>
          <w:szCs w:val="24"/>
        </w:rPr>
      </w:pPr>
      <w:r w:rsidRPr="00675A19">
        <w:rPr>
          <w:rFonts w:asciiTheme="minorHAnsi" w:hAnsiTheme="minorHAnsi" w:cstheme="minorHAnsi"/>
          <w:sz w:val="24"/>
          <w:szCs w:val="24"/>
        </w:rPr>
        <w:t>•</w:t>
      </w:r>
      <w:r w:rsidRPr="00675A19">
        <w:rPr>
          <w:rFonts w:asciiTheme="minorHAnsi" w:hAnsiTheme="minorHAnsi" w:cstheme="minorHAnsi"/>
          <w:sz w:val="24"/>
          <w:szCs w:val="24"/>
        </w:rPr>
        <w:tab/>
      </w:r>
      <w:r w:rsidR="00BF347A" w:rsidRPr="00675A19">
        <w:rPr>
          <w:rFonts w:asciiTheme="minorHAnsi" w:hAnsiTheme="minorHAnsi" w:cstheme="minorHAnsi"/>
          <w:sz w:val="24"/>
          <w:szCs w:val="24"/>
        </w:rPr>
        <w:t>het personeelslid van gemeentebestuur of O.C.M.W., dat belast wordt met het secretariaat;</w:t>
      </w:r>
    </w:p>
    <w:p w:rsidR="00BF347A" w:rsidRPr="00675A19" w:rsidRDefault="00675A19" w:rsidP="00675A19">
      <w:pPr>
        <w:rPr>
          <w:rFonts w:asciiTheme="minorHAnsi" w:hAnsiTheme="minorHAnsi" w:cstheme="minorHAnsi"/>
          <w:sz w:val="24"/>
          <w:szCs w:val="24"/>
        </w:rPr>
      </w:pPr>
      <w:r w:rsidRPr="00675A19">
        <w:rPr>
          <w:rFonts w:asciiTheme="minorHAnsi" w:hAnsiTheme="minorHAnsi" w:cstheme="minorHAnsi"/>
          <w:sz w:val="24"/>
          <w:szCs w:val="24"/>
        </w:rPr>
        <w:t>•</w:t>
      </w:r>
      <w:r w:rsidRPr="00675A19">
        <w:rPr>
          <w:rFonts w:asciiTheme="minorHAnsi" w:hAnsiTheme="minorHAnsi" w:cstheme="minorHAnsi"/>
          <w:sz w:val="24"/>
          <w:szCs w:val="24"/>
        </w:rPr>
        <w:tab/>
        <w:t xml:space="preserve">de </w:t>
      </w:r>
      <w:r w:rsidR="00BF347A" w:rsidRPr="00675A19">
        <w:rPr>
          <w:rFonts w:asciiTheme="minorHAnsi" w:hAnsiTheme="minorHAnsi" w:cstheme="minorHAnsi"/>
          <w:sz w:val="24"/>
          <w:szCs w:val="24"/>
        </w:rPr>
        <w:t>afgevaardigde sociale dienst OCMW / seniorenconsulent</w:t>
      </w:r>
    </w:p>
    <w:p w:rsidR="00BF347A" w:rsidRPr="00675A19" w:rsidRDefault="00675A19" w:rsidP="00675A19">
      <w:pPr>
        <w:rPr>
          <w:rFonts w:asciiTheme="minorHAnsi" w:hAnsiTheme="minorHAnsi" w:cstheme="minorHAnsi"/>
          <w:sz w:val="24"/>
          <w:szCs w:val="24"/>
        </w:rPr>
      </w:pPr>
      <w:r w:rsidRPr="00675A19">
        <w:rPr>
          <w:rFonts w:asciiTheme="minorHAnsi" w:hAnsiTheme="minorHAnsi" w:cstheme="minorHAnsi"/>
          <w:sz w:val="24"/>
          <w:szCs w:val="24"/>
        </w:rPr>
        <w:t>•</w:t>
      </w:r>
      <w:r w:rsidRPr="00675A19">
        <w:rPr>
          <w:rFonts w:asciiTheme="minorHAnsi" w:hAnsiTheme="minorHAnsi" w:cstheme="minorHAnsi"/>
          <w:sz w:val="24"/>
          <w:szCs w:val="24"/>
        </w:rPr>
        <w:tab/>
        <w:t xml:space="preserve">de </w:t>
      </w:r>
      <w:r w:rsidR="00BF347A" w:rsidRPr="00675A19">
        <w:rPr>
          <w:rFonts w:asciiTheme="minorHAnsi" w:hAnsiTheme="minorHAnsi" w:cstheme="minorHAnsi"/>
          <w:sz w:val="24"/>
          <w:szCs w:val="24"/>
        </w:rPr>
        <w:t xml:space="preserve">afgevaardigde Logo </w:t>
      </w:r>
    </w:p>
    <w:p w:rsidR="00BF347A" w:rsidRPr="00675A19" w:rsidRDefault="00675A19" w:rsidP="00675A19">
      <w:pPr>
        <w:rPr>
          <w:rFonts w:asciiTheme="minorHAnsi" w:hAnsiTheme="minorHAnsi" w:cstheme="minorHAnsi"/>
          <w:sz w:val="24"/>
          <w:szCs w:val="24"/>
        </w:rPr>
      </w:pPr>
      <w:r w:rsidRPr="00675A19">
        <w:rPr>
          <w:rFonts w:asciiTheme="minorHAnsi" w:hAnsiTheme="minorHAnsi" w:cstheme="minorHAnsi"/>
          <w:sz w:val="24"/>
          <w:szCs w:val="24"/>
        </w:rPr>
        <w:t>•</w:t>
      </w:r>
      <w:r w:rsidRPr="00675A19">
        <w:rPr>
          <w:rFonts w:asciiTheme="minorHAnsi" w:hAnsiTheme="minorHAnsi" w:cstheme="minorHAnsi"/>
          <w:sz w:val="24"/>
          <w:szCs w:val="24"/>
        </w:rPr>
        <w:tab/>
        <w:t xml:space="preserve">de </w:t>
      </w:r>
      <w:r w:rsidR="00BF347A" w:rsidRPr="00675A19">
        <w:rPr>
          <w:rFonts w:asciiTheme="minorHAnsi" w:hAnsiTheme="minorHAnsi" w:cstheme="minorHAnsi"/>
          <w:sz w:val="24"/>
          <w:szCs w:val="24"/>
        </w:rPr>
        <w:t>intergemeentelijke preventiemedewerker</w:t>
      </w:r>
    </w:p>
    <w:p w:rsidR="002B1B44" w:rsidRPr="00675A19" w:rsidRDefault="002B1B44" w:rsidP="00265CA5">
      <w:pPr>
        <w:rPr>
          <w:rFonts w:asciiTheme="minorHAnsi" w:hAnsiTheme="minorHAnsi" w:cstheme="minorHAnsi"/>
          <w:bCs/>
          <w:sz w:val="24"/>
          <w:szCs w:val="24"/>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1F49DB" w:rsidRPr="00675A19" w:rsidTr="00121AC6">
        <w:trPr>
          <w:trHeight w:val="269"/>
        </w:trPr>
        <w:tc>
          <w:tcPr>
            <w:tcW w:w="9803" w:type="dxa"/>
          </w:tcPr>
          <w:p w:rsidR="002B1B44" w:rsidRPr="00675A19" w:rsidRDefault="00AC3FB9" w:rsidP="00265CA5">
            <w:pPr>
              <w:rPr>
                <w:rFonts w:asciiTheme="minorHAnsi" w:hAnsiTheme="minorHAnsi" w:cstheme="minorHAnsi"/>
                <w:bCs/>
                <w:i/>
                <w:sz w:val="24"/>
                <w:szCs w:val="24"/>
              </w:rPr>
            </w:pPr>
            <w:r w:rsidRPr="00675A19">
              <w:rPr>
                <w:rFonts w:asciiTheme="minorHAnsi" w:hAnsiTheme="minorHAnsi" w:cstheme="minorHAnsi"/>
                <w:bCs/>
                <w:i/>
                <w:sz w:val="24"/>
                <w:szCs w:val="24"/>
              </w:rPr>
              <w:lastRenderedPageBreak/>
              <w:t>Plaatsvervangers.</w:t>
            </w:r>
          </w:p>
        </w:tc>
      </w:tr>
    </w:tbl>
    <w:p w:rsidR="001F49DB" w:rsidRPr="00675A19" w:rsidRDefault="001F49DB"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 xml:space="preserve">Voor elk effectief lid mag een plaatsvervanger aangeduid worden. </w:t>
      </w:r>
    </w:p>
    <w:p w:rsidR="002E0F0F" w:rsidRPr="00675A19" w:rsidRDefault="001F49DB"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De plaatsvervanger moet aan dezelfde voorwaarden voldoen als het effectief lid.</w:t>
      </w:r>
    </w:p>
    <w:p w:rsidR="001F49DB" w:rsidRPr="00675A19" w:rsidRDefault="001F49DB"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De voorzitter wordt rechtstreeks gekozen uit de effectieve leden bij geheime stemming en bij gewone meerderheid van stemmen. Indien na de eerste stemronde geen enkele kandidaat de meerderheid van de stemmen behaalde, wordt er een tweede stemming gehouden tussen de 2 kandidaten met de meeste stemmen in de eerste ronde.</w:t>
      </w:r>
    </w:p>
    <w:p w:rsidR="00446CD9" w:rsidRPr="00675A19" w:rsidRDefault="00446CD9" w:rsidP="00265CA5">
      <w:pPr>
        <w:rPr>
          <w:rFonts w:asciiTheme="minorHAnsi" w:eastAsia="Times New Roman" w:hAnsiTheme="minorHAnsi" w:cstheme="minorHAnsi"/>
          <w:sz w:val="24"/>
          <w:szCs w:val="24"/>
          <w:lang w:eastAsia="nl-BE"/>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AC3FB9" w:rsidRPr="00675A19" w:rsidTr="00B325ED">
        <w:trPr>
          <w:trHeight w:val="269"/>
        </w:trPr>
        <w:tc>
          <w:tcPr>
            <w:tcW w:w="9803" w:type="dxa"/>
          </w:tcPr>
          <w:p w:rsidR="00AC3FB9" w:rsidRPr="00675A19" w:rsidRDefault="00AC3FB9" w:rsidP="00265CA5">
            <w:pPr>
              <w:rPr>
                <w:rFonts w:asciiTheme="minorHAnsi" w:hAnsiTheme="minorHAnsi" w:cstheme="minorHAnsi"/>
                <w:b/>
                <w:bCs/>
                <w:i/>
                <w:sz w:val="24"/>
                <w:szCs w:val="24"/>
              </w:rPr>
            </w:pPr>
            <w:r w:rsidRPr="00675A19">
              <w:rPr>
                <w:rFonts w:asciiTheme="minorHAnsi" w:hAnsiTheme="minorHAnsi" w:cstheme="minorHAnsi"/>
                <w:b/>
                <w:sz w:val="24"/>
                <w:szCs w:val="24"/>
              </w:rPr>
              <w:t xml:space="preserve">Artikel </w:t>
            </w:r>
            <w:r w:rsidR="00446CD9" w:rsidRPr="00675A19">
              <w:rPr>
                <w:rFonts w:asciiTheme="minorHAnsi" w:hAnsiTheme="minorHAnsi" w:cstheme="minorHAnsi"/>
                <w:b/>
                <w:sz w:val="24"/>
                <w:szCs w:val="24"/>
              </w:rPr>
              <w:t>3</w:t>
            </w:r>
            <w:r w:rsidRPr="00675A19">
              <w:rPr>
                <w:rFonts w:asciiTheme="minorHAnsi" w:hAnsiTheme="minorHAnsi" w:cstheme="minorHAnsi"/>
                <w:bCs/>
                <w:sz w:val="24"/>
                <w:szCs w:val="24"/>
              </w:rPr>
              <w:t xml:space="preserve"> : </w:t>
            </w:r>
            <w:r w:rsidR="00446CD9" w:rsidRPr="00675A19">
              <w:rPr>
                <w:rFonts w:asciiTheme="minorHAnsi" w:hAnsiTheme="minorHAnsi" w:cstheme="minorHAnsi"/>
                <w:b/>
                <w:sz w:val="24"/>
                <w:szCs w:val="24"/>
                <w:lang w:eastAsia="nl-BE"/>
              </w:rPr>
              <w:t>Voorwaarden lidmaatschap en benoeming</w:t>
            </w:r>
          </w:p>
        </w:tc>
      </w:tr>
    </w:tbl>
    <w:p w:rsidR="00AC3FB9" w:rsidRPr="00675A19" w:rsidRDefault="00AC3FB9"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De leden van de welzijnsraad moeten voldoen aan de volgende voorwaarden:</w:t>
      </w:r>
    </w:p>
    <w:p w:rsidR="00AC3FB9" w:rsidRPr="00675A19" w:rsidRDefault="00AC3FB9" w:rsidP="00675A19">
      <w:pPr>
        <w:ind w:left="705" w:hanging="705"/>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w:t>
      </w:r>
      <w:r w:rsidRPr="00675A19">
        <w:rPr>
          <w:rFonts w:asciiTheme="minorHAnsi" w:eastAsia="Times New Roman" w:hAnsiTheme="minorHAnsi" w:cstheme="minorHAnsi"/>
          <w:sz w:val="24"/>
          <w:szCs w:val="24"/>
          <w:lang w:eastAsia="nl-BE"/>
        </w:rPr>
        <w:tab/>
        <w:t xml:space="preserve">actief betrokken zijn bij de werking van de organisatie/vereniging waardoor ze worden </w:t>
      </w:r>
      <w:r w:rsidR="00675A19">
        <w:rPr>
          <w:rFonts w:asciiTheme="minorHAnsi" w:eastAsia="Times New Roman" w:hAnsiTheme="minorHAnsi" w:cstheme="minorHAnsi"/>
          <w:sz w:val="24"/>
          <w:szCs w:val="24"/>
          <w:lang w:eastAsia="nl-BE"/>
        </w:rPr>
        <w:t>a</w:t>
      </w:r>
      <w:r w:rsidRPr="00675A19">
        <w:rPr>
          <w:rFonts w:asciiTheme="minorHAnsi" w:eastAsia="Times New Roman" w:hAnsiTheme="minorHAnsi" w:cstheme="minorHAnsi"/>
          <w:sz w:val="24"/>
          <w:szCs w:val="24"/>
          <w:lang w:eastAsia="nl-BE"/>
        </w:rPr>
        <w:t>angeduid;</w:t>
      </w:r>
    </w:p>
    <w:p w:rsidR="00AC3FB9" w:rsidRPr="00675A19" w:rsidRDefault="00AC3FB9"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w:t>
      </w:r>
      <w:r w:rsidRPr="00675A19">
        <w:rPr>
          <w:rFonts w:asciiTheme="minorHAnsi" w:eastAsia="Times New Roman" w:hAnsiTheme="minorHAnsi" w:cstheme="minorHAnsi"/>
          <w:sz w:val="24"/>
          <w:szCs w:val="24"/>
          <w:lang w:eastAsia="nl-BE"/>
        </w:rPr>
        <w:tab/>
        <w:t>geen politiek mandaat uitoefenen;</w:t>
      </w:r>
    </w:p>
    <w:p w:rsidR="00AC3FB9" w:rsidRPr="00675A19" w:rsidRDefault="00AC3FB9" w:rsidP="00675A19">
      <w:pPr>
        <w:ind w:left="705" w:hanging="705"/>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w:t>
      </w:r>
      <w:r w:rsidRPr="00675A19">
        <w:rPr>
          <w:rFonts w:asciiTheme="minorHAnsi" w:eastAsia="Times New Roman" w:hAnsiTheme="minorHAnsi" w:cstheme="minorHAnsi"/>
          <w:sz w:val="24"/>
          <w:szCs w:val="24"/>
          <w:lang w:eastAsia="nl-BE"/>
        </w:rPr>
        <w:tab/>
        <w:t xml:space="preserve">slechts optreden als vertegenwoordiger (effectief of plaatsvervangend) van één enkele </w:t>
      </w:r>
      <w:r w:rsidRPr="00675A19">
        <w:rPr>
          <w:rFonts w:asciiTheme="minorHAnsi" w:eastAsia="Times New Roman" w:hAnsiTheme="minorHAnsi" w:cstheme="minorHAnsi"/>
          <w:sz w:val="24"/>
          <w:szCs w:val="24"/>
          <w:lang w:eastAsia="nl-BE"/>
        </w:rPr>
        <w:tab/>
        <w:t>organisatie;</w:t>
      </w:r>
    </w:p>
    <w:p w:rsidR="00AC3FB9" w:rsidRPr="00675A19" w:rsidRDefault="00AC3FB9"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w:t>
      </w:r>
      <w:r w:rsidRPr="00675A19">
        <w:rPr>
          <w:rFonts w:asciiTheme="minorHAnsi" w:eastAsia="Times New Roman" w:hAnsiTheme="minorHAnsi" w:cstheme="minorHAnsi"/>
          <w:sz w:val="24"/>
          <w:szCs w:val="24"/>
          <w:lang w:eastAsia="nl-BE"/>
        </w:rPr>
        <w:tab/>
        <w:t xml:space="preserve">minstens 18 jaar oud zijn (uitgezonderd jeugdraad: minstens 16 jaar oud en </w:t>
      </w:r>
      <w:r w:rsidRPr="00675A19">
        <w:rPr>
          <w:rFonts w:asciiTheme="minorHAnsi" w:eastAsia="Times New Roman" w:hAnsiTheme="minorHAnsi" w:cstheme="minorHAnsi"/>
          <w:sz w:val="24"/>
          <w:szCs w:val="24"/>
          <w:lang w:eastAsia="nl-BE"/>
        </w:rPr>
        <w:br/>
      </w:r>
      <w:r w:rsidRPr="00675A19">
        <w:rPr>
          <w:rFonts w:asciiTheme="minorHAnsi" w:eastAsia="Times New Roman" w:hAnsiTheme="minorHAnsi" w:cstheme="minorHAnsi"/>
          <w:sz w:val="24"/>
          <w:szCs w:val="24"/>
          <w:lang w:eastAsia="nl-BE"/>
        </w:rPr>
        <w:tab/>
        <w:t xml:space="preserve">seniorenraad: minstens </w:t>
      </w:r>
      <w:r w:rsidR="00265CA5" w:rsidRPr="00675A19">
        <w:rPr>
          <w:rFonts w:asciiTheme="minorHAnsi" w:eastAsia="Times New Roman" w:hAnsiTheme="minorHAnsi" w:cstheme="minorHAnsi"/>
          <w:sz w:val="24"/>
          <w:szCs w:val="24"/>
          <w:lang w:eastAsia="nl-BE"/>
        </w:rPr>
        <w:t>60</w:t>
      </w:r>
      <w:r w:rsidRPr="00675A19">
        <w:rPr>
          <w:rFonts w:asciiTheme="minorHAnsi" w:eastAsia="Times New Roman" w:hAnsiTheme="minorHAnsi" w:cstheme="minorHAnsi"/>
          <w:sz w:val="24"/>
          <w:szCs w:val="24"/>
          <w:lang w:eastAsia="nl-BE"/>
        </w:rPr>
        <w:t xml:space="preserve"> jaar).</w:t>
      </w:r>
    </w:p>
    <w:p w:rsidR="00AC3FB9" w:rsidRPr="00675A19" w:rsidRDefault="00AC3FB9"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De welzijnsraad oordeelt over de schriftelijke en gemotiveerde aanvraag. Het kan de nieuwe kandidatuur aanvaarden of verwerpen.</w:t>
      </w:r>
    </w:p>
    <w:p w:rsidR="00AC3FB9" w:rsidRPr="00675A19" w:rsidRDefault="00AC3FB9"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De kandidatuur die verworpen is door de Welzijnsraad kan in beroep gaan bij het college van burgemeester en schepenen binnen de 30 dagen na ontvangst van de weigering.</w:t>
      </w:r>
    </w:p>
    <w:p w:rsidR="00AC3FB9" w:rsidRPr="00675A19" w:rsidRDefault="00AC3FB9"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Het college van burgemeester en schepenen beslist of de nieuwe kandidatuur al dan niet dient opgenomen te worden in de Welzijnsraad. Zij geeft hiervan kennis aan de Welzijnsraad.</w:t>
      </w:r>
    </w:p>
    <w:p w:rsidR="00446CD9" w:rsidRPr="00675A19" w:rsidRDefault="00446CD9" w:rsidP="00265CA5">
      <w:pPr>
        <w:rPr>
          <w:rFonts w:asciiTheme="minorHAnsi" w:eastAsia="Times New Roman" w:hAnsiTheme="minorHAnsi" w:cstheme="minorHAnsi"/>
          <w:sz w:val="24"/>
          <w:szCs w:val="24"/>
          <w:lang w:eastAsia="nl-BE"/>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AC3FB9" w:rsidRPr="00675A19" w:rsidTr="00B325ED">
        <w:trPr>
          <w:trHeight w:val="269"/>
        </w:trPr>
        <w:tc>
          <w:tcPr>
            <w:tcW w:w="9803" w:type="dxa"/>
          </w:tcPr>
          <w:p w:rsidR="00AC3FB9" w:rsidRPr="00675A19" w:rsidRDefault="00AC3FB9" w:rsidP="00265CA5">
            <w:pPr>
              <w:rPr>
                <w:rFonts w:asciiTheme="minorHAnsi" w:hAnsiTheme="minorHAnsi" w:cstheme="minorHAnsi"/>
                <w:b/>
                <w:bCs/>
                <w:i/>
                <w:sz w:val="24"/>
                <w:szCs w:val="24"/>
              </w:rPr>
            </w:pPr>
            <w:r w:rsidRPr="00675A19">
              <w:rPr>
                <w:rFonts w:asciiTheme="minorHAnsi" w:hAnsiTheme="minorHAnsi" w:cstheme="minorHAnsi"/>
                <w:b/>
                <w:sz w:val="24"/>
                <w:szCs w:val="24"/>
              </w:rPr>
              <w:t xml:space="preserve">Artikel </w:t>
            </w:r>
            <w:r w:rsidR="00446CD9" w:rsidRPr="00675A19">
              <w:rPr>
                <w:rFonts w:asciiTheme="minorHAnsi" w:hAnsiTheme="minorHAnsi" w:cstheme="minorHAnsi"/>
                <w:b/>
                <w:sz w:val="24"/>
                <w:szCs w:val="24"/>
              </w:rPr>
              <w:t>4</w:t>
            </w:r>
            <w:r w:rsidRPr="00675A19">
              <w:rPr>
                <w:rFonts w:asciiTheme="minorHAnsi" w:hAnsiTheme="minorHAnsi" w:cstheme="minorHAnsi"/>
                <w:bCs/>
                <w:sz w:val="24"/>
                <w:szCs w:val="24"/>
              </w:rPr>
              <w:t xml:space="preserve"> : </w:t>
            </w:r>
            <w:r w:rsidRPr="00675A19">
              <w:rPr>
                <w:rFonts w:asciiTheme="minorHAnsi" w:hAnsiTheme="minorHAnsi" w:cstheme="minorHAnsi"/>
                <w:b/>
                <w:bCs/>
                <w:sz w:val="24"/>
                <w:szCs w:val="24"/>
              </w:rPr>
              <w:t>Duur van het lidmaatschap</w:t>
            </w:r>
          </w:p>
        </w:tc>
      </w:tr>
    </w:tbl>
    <w:p w:rsidR="00AC3FB9" w:rsidRPr="00675A19" w:rsidRDefault="00AC3FB9"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De leden van de Welzijnsraad worden verkozen voor zes jaar. Hun benoeming is hernieuwbaar. Na de installatie van de nieuwe gemeenteraad wordt uiterlijk binnen de zes maanden overgegaan tot benoeming van de nieuwe leden van de Welzijnsraad.</w:t>
      </w:r>
    </w:p>
    <w:p w:rsidR="00AC3FB9" w:rsidRPr="00675A19" w:rsidRDefault="00AC3FB9"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 xml:space="preserve">Na de installatie van de nieuwe gemeenteraad behartigt de oude Welzijnsraad de lopende zaken1 tot de nieuwe Welzijnsraad is samengesteld en geïnstalleerd. </w:t>
      </w:r>
    </w:p>
    <w:p w:rsidR="00446CD9" w:rsidRPr="00675A19" w:rsidRDefault="00446CD9" w:rsidP="00265CA5">
      <w:pPr>
        <w:rPr>
          <w:rFonts w:asciiTheme="minorHAnsi" w:eastAsia="Times New Roman" w:hAnsiTheme="minorHAnsi" w:cstheme="minorHAnsi"/>
          <w:sz w:val="24"/>
          <w:szCs w:val="24"/>
          <w:lang w:eastAsia="nl-BE"/>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446CD9" w:rsidRPr="00675A19" w:rsidTr="00C44CFD">
        <w:trPr>
          <w:trHeight w:val="269"/>
        </w:trPr>
        <w:tc>
          <w:tcPr>
            <w:tcW w:w="9803" w:type="dxa"/>
          </w:tcPr>
          <w:p w:rsidR="00446CD9" w:rsidRPr="00675A19" w:rsidRDefault="00446CD9" w:rsidP="00265CA5">
            <w:pPr>
              <w:rPr>
                <w:rFonts w:asciiTheme="minorHAnsi" w:hAnsiTheme="minorHAnsi" w:cstheme="minorHAnsi"/>
                <w:b/>
                <w:bCs/>
                <w:i/>
                <w:sz w:val="24"/>
                <w:szCs w:val="24"/>
              </w:rPr>
            </w:pPr>
            <w:r w:rsidRPr="00675A19">
              <w:rPr>
                <w:rFonts w:asciiTheme="minorHAnsi" w:hAnsiTheme="minorHAnsi" w:cstheme="minorHAnsi"/>
                <w:b/>
                <w:sz w:val="24"/>
                <w:szCs w:val="24"/>
              </w:rPr>
              <w:t>Artikel 5</w:t>
            </w:r>
            <w:r w:rsidRPr="00675A19">
              <w:rPr>
                <w:rFonts w:asciiTheme="minorHAnsi" w:hAnsiTheme="minorHAnsi" w:cstheme="minorHAnsi"/>
                <w:bCs/>
                <w:sz w:val="24"/>
                <w:szCs w:val="24"/>
              </w:rPr>
              <w:t xml:space="preserve"> : B</w:t>
            </w:r>
            <w:r w:rsidRPr="00675A19">
              <w:rPr>
                <w:rFonts w:asciiTheme="minorHAnsi" w:hAnsiTheme="minorHAnsi" w:cstheme="minorHAnsi"/>
                <w:sz w:val="24"/>
                <w:szCs w:val="24"/>
                <w:lang w:eastAsia="nl-BE"/>
              </w:rPr>
              <w:t>eëindiging van het lidmaatschap</w:t>
            </w:r>
          </w:p>
        </w:tc>
      </w:tr>
    </w:tbl>
    <w:p w:rsidR="0070604C" w:rsidRPr="00675A19" w:rsidRDefault="0070604C"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lastRenderedPageBreak/>
        <w:t>Aan het lidmaatschap van de leden wordt een einde gesteld door:</w:t>
      </w:r>
    </w:p>
    <w:p w:rsidR="0070604C" w:rsidRPr="00675A19" w:rsidRDefault="00446CD9"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a</w:t>
      </w:r>
      <w:r w:rsidR="0070604C" w:rsidRPr="00675A19">
        <w:rPr>
          <w:rFonts w:asciiTheme="minorHAnsi" w:eastAsia="Times New Roman" w:hAnsiTheme="minorHAnsi" w:cstheme="minorHAnsi"/>
          <w:sz w:val="24"/>
          <w:szCs w:val="24"/>
          <w:lang w:eastAsia="nl-BE"/>
        </w:rPr>
        <w:t>) het ontslag van de betrokkene uit de adviesraad of afvaardigende organisatie. Dit ontslag wordt schriftelijk meegedeeld aan de betrokken gemeentedienst door de organisatie of door de betrokkene zelf;</w:t>
      </w:r>
    </w:p>
    <w:p w:rsidR="0070604C" w:rsidRPr="00675A19" w:rsidRDefault="0070604C"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 xml:space="preserve">b) door de betrokkene zelf op de </w:t>
      </w:r>
      <w:r w:rsidR="00446CD9" w:rsidRPr="00675A19">
        <w:rPr>
          <w:rFonts w:asciiTheme="minorHAnsi" w:eastAsia="Times New Roman" w:hAnsiTheme="minorHAnsi" w:cstheme="minorHAnsi"/>
          <w:sz w:val="24"/>
          <w:szCs w:val="24"/>
          <w:lang w:eastAsia="nl-BE"/>
        </w:rPr>
        <w:t>Welzijns</w:t>
      </w:r>
      <w:r w:rsidRPr="00675A19">
        <w:rPr>
          <w:rFonts w:asciiTheme="minorHAnsi" w:eastAsia="Times New Roman" w:hAnsiTheme="minorHAnsi" w:cstheme="minorHAnsi"/>
          <w:sz w:val="24"/>
          <w:szCs w:val="24"/>
          <w:lang w:eastAsia="nl-BE"/>
        </w:rPr>
        <w:t>raad;</w:t>
      </w:r>
    </w:p>
    <w:p w:rsidR="0070604C" w:rsidRPr="00675A19" w:rsidRDefault="0070604C"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c) overlijden of rechtsonbekwaamheid van het lid;</w:t>
      </w:r>
    </w:p>
    <w:p w:rsidR="0070604C" w:rsidRPr="00675A19" w:rsidRDefault="0070604C"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d) drie opeenvolgende afwezigheden op vergaderingen van de adviesraad zonder zich te verontschuldigen;</w:t>
      </w:r>
    </w:p>
    <w:p w:rsidR="00AC3FB9" w:rsidRPr="00675A19" w:rsidRDefault="0070604C" w:rsidP="00265CA5">
      <w:pPr>
        <w:rPr>
          <w:rFonts w:asciiTheme="minorHAnsi" w:eastAsia="Times New Roman" w:hAnsiTheme="minorHAnsi" w:cstheme="minorHAnsi"/>
          <w:sz w:val="24"/>
          <w:szCs w:val="24"/>
          <w:lang w:eastAsia="nl-BE"/>
        </w:rPr>
      </w:pPr>
      <w:r w:rsidRPr="00675A19">
        <w:rPr>
          <w:rFonts w:asciiTheme="minorHAnsi" w:eastAsia="Times New Roman" w:hAnsiTheme="minorHAnsi" w:cstheme="minorHAnsi"/>
          <w:sz w:val="24"/>
          <w:szCs w:val="24"/>
          <w:lang w:eastAsia="nl-BE"/>
        </w:rPr>
        <w:t>Bij het beëindigen van het lidmaatschap van een effectief lid neemt het plaatsvervangend lid de opdracht van het effectief, ontslagnemend lid over.</w:t>
      </w:r>
    </w:p>
    <w:p w:rsidR="00265CA5" w:rsidRPr="00675A19" w:rsidRDefault="00265CA5" w:rsidP="00265CA5">
      <w:pPr>
        <w:rPr>
          <w:rFonts w:asciiTheme="minorHAnsi" w:eastAsia="Times New Roman" w:hAnsiTheme="minorHAnsi" w:cstheme="minorHAnsi"/>
          <w:bCs/>
          <w:sz w:val="24"/>
          <w:szCs w:val="24"/>
          <w:lang w:val="nl-NL" w:eastAsia="nl-NL"/>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1F49DB" w:rsidRPr="00675A19" w:rsidTr="00B325ED">
        <w:trPr>
          <w:trHeight w:val="269"/>
        </w:trPr>
        <w:tc>
          <w:tcPr>
            <w:tcW w:w="9803" w:type="dxa"/>
          </w:tcPr>
          <w:p w:rsidR="001F49DB" w:rsidRPr="00675A19" w:rsidRDefault="00AC3FB9" w:rsidP="00265CA5">
            <w:pPr>
              <w:rPr>
                <w:rFonts w:asciiTheme="minorHAnsi" w:hAnsiTheme="minorHAnsi" w:cstheme="minorHAnsi"/>
                <w:b/>
                <w:bCs/>
                <w:i/>
                <w:sz w:val="24"/>
                <w:szCs w:val="24"/>
              </w:rPr>
            </w:pPr>
            <w:r w:rsidRPr="00675A19">
              <w:rPr>
                <w:rFonts w:asciiTheme="minorHAnsi" w:hAnsiTheme="minorHAnsi" w:cstheme="minorHAnsi"/>
                <w:b/>
                <w:sz w:val="24"/>
                <w:szCs w:val="24"/>
              </w:rPr>
              <w:t>Artikel</w:t>
            </w:r>
            <w:r w:rsidR="00446CD9" w:rsidRPr="00675A19">
              <w:rPr>
                <w:rFonts w:asciiTheme="minorHAnsi" w:hAnsiTheme="minorHAnsi" w:cstheme="minorHAnsi"/>
                <w:b/>
                <w:sz w:val="24"/>
                <w:szCs w:val="24"/>
              </w:rPr>
              <w:t xml:space="preserve"> 6</w:t>
            </w:r>
            <w:r w:rsidRPr="00675A19">
              <w:rPr>
                <w:rFonts w:asciiTheme="minorHAnsi" w:hAnsiTheme="minorHAnsi" w:cstheme="minorHAnsi"/>
                <w:bCs/>
                <w:sz w:val="24"/>
                <w:szCs w:val="24"/>
              </w:rPr>
              <w:t xml:space="preserve"> : </w:t>
            </w:r>
            <w:r w:rsidRPr="00675A19">
              <w:rPr>
                <w:rFonts w:asciiTheme="minorHAnsi" w:hAnsiTheme="minorHAnsi" w:cstheme="minorHAnsi"/>
                <w:b/>
                <w:bCs/>
                <w:sz w:val="24"/>
                <w:szCs w:val="24"/>
              </w:rPr>
              <w:t>Werkingsprincipes</w:t>
            </w:r>
          </w:p>
        </w:tc>
      </w:tr>
    </w:tbl>
    <w:p w:rsidR="001F49DB" w:rsidRPr="00675A19" w:rsidRDefault="001F49DB" w:rsidP="00265CA5">
      <w:pPr>
        <w:rPr>
          <w:rFonts w:asciiTheme="minorHAnsi" w:hAnsiTheme="minorHAnsi" w:cstheme="minorHAnsi"/>
          <w:bCs/>
          <w:sz w:val="24"/>
          <w:szCs w:val="24"/>
        </w:rPr>
      </w:pPr>
    </w:p>
    <w:p w:rsidR="001F49DB" w:rsidRPr="00675A19" w:rsidRDefault="001F49DB" w:rsidP="00265CA5">
      <w:pPr>
        <w:rPr>
          <w:rFonts w:asciiTheme="minorHAnsi" w:hAnsiTheme="minorHAnsi" w:cstheme="minorHAnsi"/>
          <w:b/>
          <w:bCs/>
          <w:sz w:val="24"/>
          <w:szCs w:val="24"/>
        </w:rPr>
      </w:pPr>
      <w:r w:rsidRPr="00675A19">
        <w:rPr>
          <w:rFonts w:asciiTheme="minorHAnsi" w:hAnsiTheme="minorHAnsi" w:cstheme="minorHAnsi"/>
          <w:b/>
          <w:bCs/>
          <w:sz w:val="24"/>
          <w:szCs w:val="24"/>
        </w:rPr>
        <w:t>Effectieve leden:</w:t>
      </w:r>
    </w:p>
    <w:p w:rsidR="001F49DB" w:rsidRPr="00675A19" w:rsidRDefault="001F49DB" w:rsidP="00265CA5">
      <w:pPr>
        <w:ind w:left="708" w:hanging="708"/>
        <w:rPr>
          <w:rFonts w:asciiTheme="minorHAnsi" w:hAnsiTheme="minorHAnsi" w:cstheme="minorHAnsi"/>
          <w:bCs/>
          <w:sz w:val="24"/>
          <w:szCs w:val="24"/>
        </w:rPr>
      </w:pPr>
      <w:r w:rsidRPr="00675A19">
        <w:rPr>
          <w:rFonts w:asciiTheme="minorHAnsi" w:hAnsiTheme="minorHAnsi" w:cstheme="minorHAnsi"/>
          <w:bCs/>
          <w:sz w:val="24"/>
          <w:szCs w:val="24"/>
        </w:rPr>
        <w:t>•</w:t>
      </w:r>
      <w:r w:rsidRPr="00675A19">
        <w:rPr>
          <w:rFonts w:asciiTheme="minorHAnsi" w:hAnsiTheme="minorHAnsi" w:cstheme="minorHAnsi"/>
          <w:bCs/>
          <w:sz w:val="24"/>
          <w:szCs w:val="24"/>
        </w:rPr>
        <w:tab/>
        <w:t>onderschrijven de doelstellingen van de Welzijnsraad en de verbintenis om actief mee te werken aan de realisatie ervan;</w:t>
      </w:r>
    </w:p>
    <w:p w:rsidR="001F49DB" w:rsidRPr="00675A19" w:rsidRDefault="001F49DB" w:rsidP="00265CA5">
      <w:pPr>
        <w:ind w:left="708" w:hanging="708"/>
        <w:rPr>
          <w:rFonts w:asciiTheme="minorHAnsi" w:hAnsiTheme="minorHAnsi" w:cstheme="minorHAnsi"/>
          <w:bCs/>
          <w:sz w:val="24"/>
          <w:szCs w:val="24"/>
        </w:rPr>
      </w:pPr>
      <w:r w:rsidRPr="00675A19">
        <w:rPr>
          <w:rFonts w:asciiTheme="minorHAnsi" w:hAnsiTheme="minorHAnsi" w:cstheme="minorHAnsi"/>
          <w:bCs/>
          <w:sz w:val="24"/>
          <w:szCs w:val="24"/>
        </w:rPr>
        <w:t>•</w:t>
      </w:r>
      <w:r w:rsidRPr="00675A19">
        <w:rPr>
          <w:rFonts w:asciiTheme="minorHAnsi" w:hAnsiTheme="minorHAnsi" w:cstheme="minorHAnsi"/>
          <w:bCs/>
          <w:sz w:val="24"/>
          <w:szCs w:val="24"/>
        </w:rPr>
        <w:tab/>
        <w:t xml:space="preserve">gaan de verbintenis aan om de vergaderingen van de </w:t>
      </w:r>
      <w:r w:rsidR="00AC3FB9" w:rsidRPr="00675A19">
        <w:rPr>
          <w:rFonts w:asciiTheme="minorHAnsi" w:hAnsiTheme="minorHAnsi" w:cstheme="minorHAnsi"/>
          <w:bCs/>
          <w:sz w:val="24"/>
          <w:szCs w:val="24"/>
        </w:rPr>
        <w:t>Welzijns</w:t>
      </w:r>
      <w:r w:rsidRPr="00675A19">
        <w:rPr>
          <w:rFonts w:asciiTheme="minorHAnsi" w:hAnsiTheme="minorHAnsi" w:cstheme="minorHAnsi"/>
          <w:bCs/>
          <w:sz w:val="24"/>
          <w:szCs w:val="24"/>
        </w:rPr>
        <w:t xml:space="preserve">raad regelmatig bij te wonen </w:t>
      </w:r>
      <w:r w:rsidR="00AC3FB9" w:rsidRPr="00675A19">
        <w:rPr>
          <w:rFonts w:asciiTheme="minorHAnsi" w:hAnsiTheme="minorHAnsi" w:cstheme="minorHAnsi"/>
          <w:bCs/>
          <w:sz w:val="24"/>
          <w:szCs w:val="24"/>
        </w:rPr>
        <w:tab/>
      </w:r>
      <w:r w:rsidRPr="00675A19">
        <w:rPr>
          <w:rFonts w:asciiTheme="minorHAnsi" w:hAnsiTheme="minorHAnsi" w:cstheme="minorHAnsi"/>
          <w:bCs/>
          <w:sz w:val="24"/>
          <w:szCs w:val="24"/>
        </w:rPr>
        <w:t>tenzij er belet is door overmacht of een andere belangrijke reden, in welke gevallen men zich uitdrukkelijk zal verontschuldigen;</w:t>
      </w:r>
    </w:p>
    <w:p w:rsidR="001F49DB" w:rsidRPr="00675A19" w:rsidRDefault="001F49DB" w:rsidP="00265CA5">
      <w:pPr>
        <w:ind w:left="708" w:hanging="708"/>
        <w:rPr>
          <w:rFonts w:asciiTheme="minorHAnsi" w:hAnsiTheme="minorHAnsi" w:cstheme="minorHAnsi"/>
          <w:bCs/>
          <w:sz w:val="24"/>
          <w:szCs w:val="24"/>
        </w:rPr>
      </w:pPr>
      <w:r w:rsidRPr="00675A19">
        <w:rPr>
          <w:rFonts w:asciiTheme="minorHAnsi" w:hAnsiTheme="minorHAnsi" w:cstheme="minorHAnsi"/>
          <w:bCs/>
          <w:sz w:val="24"/>
          <w:szCs w:val="24"/>
        </w:rPr>
        <w:t>•</w:t>
      </w:r>
      <w:r w:rsidRPr="00675A19">
        <w:rPr>
          <w:rFonts w:asciiTheme="minorHAnsi" w:hAnsiTheme="minorHAnsi" w:cstheme="minorHAnsi"/>
          <w:bCs/>
          <w:sz w:val="24"/>
          <w:szCs w:val="24"/>
        </w:rPr>
        <w:tab/>
        <w:t xml:space="preserve">verbintenis van de afgevaardigden om hun achterban grondig te informeren over de </w:t>
      </w:r>
      <w:r w:rsidR="00AC3FB9" w:rsidRPr="00675A19">
        <w:rPr>
          <w:rFonts w:asciiTheme="minorHAnsi" w:hAnsiTheme="minorHAnsi" w:cstheme="minorHAnsi"/>
          <w:bCs/>
          <w:sz w:val="24"/>
          <w:szCs w:val="24"/>
        </w:rPr>
        <w:br/>
      </w:r>
      <w:r w:rsidRPr="00675A19">
        <w:rPr>
          <w:rFonts w:asciiTheme="minorHAnsi" w:hAnsiTheme="minorHAnsi" w:cstheme="minorHAnsi"/>
          <w:bCs/>
          <w:sz w:val="24"/>
          <w:szCs w:val="24"/>
        </w:rPr>
        <w:t xml:space="preserve">werkzaamheden van de </w:t>
      </w:r>
      <w:r w:rsidR="00AC3FB9" w:rsidRPr="00675A19">
        <w:rPr>
          <w:rFonts w:asciiTheme="minorHAnsi" w:hAnsiTheme="minorHAnsi" w:cstheme="minorHAnsi"/>
          <w:bCs/>
          <w:sz w:val="24"/>
          <w:szCs w:val="24"/>
        </w:rPr>
        <w:t>Welzijns</w:t>
      </w:r>
      <w:r w:rsidRPr="00675A19">
        <w:rPr>
          <w:rFonts w:asciiTheme="minorHAnsi" w:hAnsiTheme="minorHAnsi" w:cstheme="minorHAnsi"/>
          <w:bCs/>
          <w:sz w:val="24"/>
          <w:szCs w:val="24"/>
        </w:rPr>
        <w:t>raad en ook geregeld overleg te plegen in functie van het opsporen van behoeften, ideeën en verwachtingen bij de eigen organisatie;</w:t>
      </w:r>
    </w:p>
    <w:p w:rsidR="00AC3FB9" w:rsidRPr="00675A19" w:rsidRDefault="001F49DB" w:rsidP="00265CA5">
      <w:pPr>
        <w:rPr>
          <w:rFonts w:asciiTheme="minorHAnsi" w:hAnsiTheme="minorHAnsi" w:cstheme="minorHAnsi"/>
          <w:bCs/>
          <w:sz w:val="24"/>
          <w:szCs w:val="24"/>
        </w:rPr>
      </w:pPr>
      <w:r w:rsidRPr="00675A19">
        <w:rPr>
          <w:rFonts w:asciiTheme="minorHAnsi" w:hAnsiTheme="minorHAnsi" w:cstheme="minorHAnsi"/>
          <w:bCs/>
          <w:sz w:val="24"/>
          <w:szCs w:val="24"/>
        </w:rPr>
        <w:t xml:space="preserve"> </w:t>
      </w:r>
    </w:p>
    <w:p w:rsidR="001F49DB" w:rsidRPr="00675A19" w:rsidRDefault="001F49DB" w:rsidP="00265CA5">
      <w:pPr>
        <w:rPr>
          <w:rFonts w:asciiTheme="minorHAnsi" w:hAnsiTheme="minorHAnsi" w:cstheme="minorHAnsi"/>
          <w:b/>
          <w:bCs/>
          <w:sz w:val="24"/>
          <w:szCs w:val="24"/>
        </w:rPr>
      </w:pPr>
      <w:r w:rsidRPr="00675A19">
        <w:rPr>
          <w:rFonts w:asciiTheme="minorHAnsi" w:hAnsiTheme="minorHAnsi" w:cstheme="minorHAnsi"/>
          <w:b/>
          <w:bCs/>
          <w:sz w:val="24"/>
          <w:szCs w:val="24"/>
        </w:rPr>
        <w:t>Rechten van het effectief lid:</w:t>
      </w:r>
    </w:p>
    <w:p w:rsidR="001F49DB" w:rsidRPr="00675A19" w:rsidRDefault="001F49DB" w:rsidP="00265CA5">
      <w:pPr>
        <w:rPr>
          <w:rFonts w:asciiTheme="minorHAnsi" w:hAnsiTheme="minorHAnsi" w:cstheme="minorHAnsi"/>
          <w:bCs/>
          <w:sz w:val="24"/>
          <w:szCs w:val="24"/>
        </w:rPr>
      </w:pPr>
      <w:r w:rsidRPr="00675A19">
        <w:rPr>
          <w:rFonts w:asciiTheme="minorHAnsi" w:hAnsiTheme="minorHAnsi" w:cstheme="minorHAnsi"/>
          <w:bCs/>
          <w:sz w:val="24"/>
          <w:szCs w:val="24"/>
        </w:rPr>
        <w:t>•</w:t>
      </w:r>
      <w:r w:rsidRPr="00675A19">
        <w:rPr>
          <w:rFonts w:asciiTheme="minorHAnsi" w:hAnsiTheme="minorHAnsi" w:cstheme="minorHAnsi"/>
          <w:bCs/>
          <w:sz w:val="24"/>
          <w:szCs w:val="24"/>
        </w:rPr>
        <w:tab/>
        <w:t>spreekrecht op alle vergaderingen van de adviesraad;</w:t>
      </w:r>
    </w:p>
    <w:p w:rsidR="001F49DB" w:rsidRPr="00675A19" w:rsidRDefault="001F49DB" w:rsidP="00265CA5">
      <w:pPr>
        <w:ind w:left="708" w:hanging="708"/>
        <w:rPr>
          <w:rFonts w:asciiTheme="minorHAnsi" w:hAnsiTheme="minorHAnsi" w:cstheme="minorHAnsi"/>
          <w:bCs/>
          <w:sz w:val="24"/>
          <w:szCs w:val="24"/>
        </w:rPr>
      </w:pPr>
      <w:r w:rsidRPr="00675A19">
        <w:rPr>
          <w:rFonts w:asciiTheme="minorHAnsi" w:hAnsiTheme="minorHAnsi" w:cstheme="minorHAnsi"/>
          <w:bCs/>
          <w:sz w:val="24"/>
          <w:szCs w:val="24"/>
        </w:rPr>
        <w:t>•</w:t>
      </w:r>
      <w:r w:rsidRPr="00675A19">
        <w:rPr>
          <w:rFonts w:asciiTheme="minorHAnsi" w:hAnsiTheme="minorHAnsi" w:cstheme="minorHAnsi"/>
          <w:bCs/>
          <w:sz w:val="24"/>
          <w:szCs w:val="24"/>
        </w:rPr>
        <w:tab/>
        <w:t xml:space="preserve">recht op informatie m.b.t. de inhoud van alle overheidsdocumenten die de </w:t>
      </w:r>
      <w:r w:rsidR="00AC3FB9" w:rsidRPr="00675A19">
        <w:rPr>
          <w:rFonts w:asciiTheme="minorHAnsi" w:hAnsiTheme="minorHAnsi" w:cstheme="minorHAnsi"/>
          <w:bCs/>
          <w:sz w:val="24"/>
          <w:szCs w:val="24"/>
        </w:rPr>
        <w:t>Welzijn</w:t>
      </w:r>
      <w:r w:rsidRPr="00675A19">
        <w:rPr>
          <w:rFonts w:asciiTheme="minorHAnsi" w:hAnsiTheme="minorHAnsi" w:cstheme="minorHAnsi"/>
          <w:bCs/>
          <w:sz w:val="24"/>
          <w:szCs w:val="24"/>
        </w:rPr>
        <w:t xml:space="preserve">sraad </w:t>
      </w:r>
      <w:r w:rsidR="00AC3FB9" w:rsidRPr="00675A19">
        <w:rPr>
          <w:rFonts w:asciiTheme="minorHAnsi" w:hAnsiTheme="minorHAnsi" w:cstheme="minorHAnsi"/>
          <w:bCs/>
          <w:sz w:val="24"/>
          <w:szCs w:val="24"/>
        </w:rPr>
        <w:tab/>
      </w:r>
      <w:r w:rsidRPr="00675A19">
        <w:rPr>
          <w:rFonts w:asciiTheme="minorHAnsi" w:hAnsiTheme="minorHAnsi" w:cstheme="minorHAnsi"/>
          <w:bCs/>
          <w:sz w:val="24"/>
          <w:szCs w:val="24"/>
        </w:rPr>
        <w:t xml:space="preserve">aanbelangen. Deze documenten kan men opvragen bij de secretaris van de </w:t>
      </w:r>
      <w:r w:rsidR="00AC3FB9" w:rsidRPr="00675A19">
        <w:rPr>
          <w:rFonts w:asciiTheme="minorHAnsi" w:hAnsiTheme="minorHAnsi" w:cstheme="minorHAnsi"/>
          <w:bCs/>
          <w:sz w:val="24"/>
          <w:szCs w:val="24"/>
        </w:rPr>
        <w:t>welzijns</w:t>
      </w:r>
      <w:r w:rsidRPr="00675A19">
        <w:rPr>
          <w:rFonts w:asciiTheme="minorHAnsi" w:hAnsiTheme="minorHAnsi" w:cstheme="minorHAnsi"/>
          <w:bCs/>
          <w:sz w:val="24"/>
          <w:szCs w:val="24"/>
        </w:rPr>
        <w:t>raad.</w:t>
      </w:r>
    </w:p>
    <w:p w:rsidR="001F49DB" w:rsidRPr="00675A19" w:rsidRDefault="001F49DB" w:rsidP="00265CA5">
      <w:pPr>
        <w:rPr>
          <w:rFonts w:asciiTheme="minorHAnsi" w:hAnsiTheme="minorHAnsi" w:cstheme="minorHAnsi"/>
          <w:bCs/>
          <w:sz w:val="24"/>
          <w:szCs w:val="24"/>
        </w:rPr>
      </w:pPr>
      <w:r w:rsidRPr="00675A19">
        <w:rPr>
          <w:rFonts w:asciiTheme="minorHAnsi" w:hAnsiTheme="minorHAnsi" w:cstheme="minorHAnsi"/>
          <w:bCs/>
          <w:sz w:val="24"/>
          <w:szCs w:val="24"/>
        </w:rPr>
        <w:t xml:space="preserve">Om een geldige stemming te kunnen houden moeten ten minste </w:t>
      </w:r>
      <w:r w:rsidR="00675A19">
        <w:rPr>
          <w:rFonts w:asciiTheme="minorHAnsi" w:hAnsiTheme="minorHAnsi" w:cstheme="minorHAnsi"/>
          <w:bCs/>
          <w:sz w:val="24"/>
          <w:szCs w:val="24"/>
        </w:rPr>
        <w:t>50 %</w:t>
      </w:r>
      <w:r w:rsidRPr="00675A19">
        <w:rPr>
          <w:rFonts w:asciiTheme="minorHAnsi" w:hAnsiTheme="minorHAnsi" w:cstheme="minorHAnsi"/>
          <w:bCs/>
          <w:sz w:val="24"/>
          <w:szCs w:val="24"/>
        </w:rPr>
        <w:t xml:space="preserve"> van de stemgerechtigde leden aanwezig zijn.</w:t>
      </w:r>
    </w:p>
    <w:p w:rsidR="001F49DB" w:rsidRPr="00675A19" w:rsidRDefault="001F49DB" w:rsidP="00265CA5">
      <w:pPr>
        <w:rPr>
          <w:rFonts w:asciiTheme="minorHAnsi" w:hAnsiTheme="minorHAnsi" w:cstheme="minorHAnsi"/>
          <w:bCs/>
          <w:sz w:val="24"/>
          <w:szCs w:val="24"/>
        </w:rPr>
      </w:pPr>
      <w:r w:rsidRPr="00675A19">
        <w:rPr>
          <w:rFonts w:asciiTheme="minorHAnsi" w:hAnsiTheme="minorHAnsi" w:cstheme="minorHAnsi"/>
          <w:bCs/>
          <w:sz w:val="24"/>
          <w:szCs w:val="24"/>
        </w:rPr>
        <w:t xml:space="preserve">De </w:t>
      </w:r>
      <w:r w:rsidR="00AC3FB9" w:rsidRPr="00675A19">
        <w:rPr>
          <w:rFonts w:asciiTheme="minorHAnsi" w:hAnsiTheme="minorHAnsi" w:cstheme="minorHAnsi"/>
          <w:bCs/>
          <w:sz w:val="24"/>
          <w:szCs w:val="24"/>
        </w:rPr>
        <w:t>Welzijn</w:t>
      </w:r>
      <w:r w:rsidRPr="00675A19">
        <w:rPr>
          <w:rFonts w:asciiTheme="minorHAnsi" w:hAnsiTheme="minorHAnsi" w:cstheme="minorHAnsi"/>
          <w:bCs/>
          <w:sz w:val="24"/>
          <w:szCs w:val="24"/>
        </w:rPr>
        <w:t>sr</w:t>
      </w:r>
      <w:r w:rsidR="00AC3FB9" w:rsidRPr="00675A19">
        <w:rPr>
          <w:rFonts w:asciiTheme="minorHAnsi" w:hAnsiTheme="minorHAnsi" w:cstheme="minorHAnsi"/>
          <w:bCs/>
          <w:sz w:val="24"/>
          <w:szCs w:val="24"/>
        </w:rPr>
        <w:t>a</w:t>
      </w:r>
      <w:r w:rsidRPr="00675A19">
        <w:rPr>
          <w:rFonts w:asciiTheme="minorHAnsi" w:hAnsiTheme="minorHAnsi" w:cstheme="minorHAnsi"/>
          <w:bCs/>
          <w:sz w:val="24"/>
          <w:szCs w:val="24"/>
        </w:rPr>
        <w:t>ad n</w:t>
      </w:r>
      <w:r w:rsidR="00AC3FB9" w:rsidRPr="00675A19">
        <w:rPr>
          <w:rFonts w:asciiTheme="minorHAnsi" w:hAnsiTheme="minorHAnsi" w:cstheme="minorHAnsi"/>
          <w:bCs/>
          <w:sz w:val="24"/>
          <w:szCs w:val="24"/>
        </w:rPr>
        <w:t>e</w:t>
      </w:r>
      <w:r w:rsidRPr="00675A19">
        <w:rPr>
          <w:rFonts w:asciiTheme="minorHAnsi" w:hAnsiTheme="minorHAnsi" w:cstheme="minorHAnsi"/>
          <w:bCs/>
          <w:sz w:val="24"/>
          <w:szCs w:val="24"/>
        </w:rPr>
        <w:t>em</w:t>
      </w:r>
      <w:r w:rsidR="00AC3FB9" w:rsidRPr="00675A19">
        <w:rPr>
          <w:rFonts w:asciiTheme="minorHAnsi" w:hAnsiTheme="minorHAnsi" w:cstheme="minorHAnsi"/>
          <w:bCs/>
          <w:sz w:val="24"/>
          <w:szCs w:val="24"/>
        </w:rPr>
        <w:t>t</w:t>
      </w:r>
      <w:r w:rsidRPr="00675A19">
        <w:rPr>
          <w:rFonts w:asciiTheme="minorHAnsi" w:hAnsiTheme="minorHAnsi" w:cstheme="minorHAnsi"/>
          <w:bCs/>
          <w:sz w:val="24"/>
          <w:szCs w:val="24"/>
        </w:rPr>
        <w:t xml:space="preserve"> </w:t>
      </w:r>
      <w:r w:rsidR="00AC3FB9" w:rsidRPr="00675A19">
        <w:rPr>
          <w:rFonts w:asciiTheme="minorHAnsi" w:hAnsiTheme="minorHAnsi" w:cstheme="minorHAnsi"/>
          <w:bCs/>
          <w:sz w:val="24"/>
          <w:szCs w:val="24"/>
        </w:rPr>
        <w:t xml:space="preserve">de </w:t>
      </w:r>
      <w:r w:rsidRPr="00675A19">
        <w:rPr>
          <w:rFonts w:asciiTheme="minorHAnsi" w:hAnsiTheme="minorHAnsi" w:cstheme="minorHAnsi"/>
          <w:bCs/>
          <w:sz w:val="24"/>
          <w:szCs w:val="24"/>
        </w:rPr>
        <w:t>beslissingen bij gewone meerderheid.</w:t>
      </w:r>
    </w:p>
    <w:p w:rsidR="007163D0" w:rsidRPr="00675A19" w:rsidRDefault="001F49DB" w:rsidP="00265CA5">
      <w:pPr>
        <w:rPr>
          <w:rFonts w:asciiTheme="minorHAnsi" w:hAnsiTheme="minorHAnsi" w:cstheme="minorHAnsi"/>
          <w:bCs/>
          <w:sz w:val="24"/>
          <w:szCs w:val="24"/>
        </w:rPr>
      </w:pPr>
      <w:r w:rsidRPr="00675A19">
        <w:rPr>
          <w:rFonts w:asciiTheme="minorHAnsi" w:hAnsiTheme="minorHAnsi" w:cstheme="minorHAnsi"/>
          <w:bCs/>
          <w:sz w:val="24"/>
          <w:szCs w:val="24"/>
        </w:rPr>
        <w:t>De stemming is geheim wanneer 1 lid hierom verzoekt.</w:t>
      </w:r>
    </w:p>
    <w:p w:rsidR="00AC3FB9" w:rsidRPr="00675A19" w:rsidRDefault="00AC3FB9" w:rsidP="00265CA5">
      <w:pPr>
        <w:rPr>
          <w:rFonts w:asciiTheme="minorHAnsi" w:hAnsiTheme="minorHAnsi" w:cstheme="minorHAnsi"/>
          <w:bCs/>
          <w:sz w:val="24"/>
          <w:szCs w:val="24"/>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446CD9" w:rsidRPr="00675A19" w:rsidTr="00C44CFD">
        <w:trPr>
          <w:trHeight w:val="269"/>
        </w:trPr>
        <w:tc>
          <w:tcPr>
            <w:tcW w:w="9803" w:type="dxa"/>
          </w:tcPr>
          <w:p w:rsidR="00446CD9" w:rsidRPr="00675A19" w:rsidRDefault="00446CD9" w:rsidP="00265CA5">
            <w:pPr>
              <w:rPr>
                <w:rFonts w:asciiTheme="minorHAnsi" w:hAnsiTheme="minorHAnsi" w:cstheme="minorHAnsi"/>
                <w:b/>
                <w:bCs/>
                <w:i/>
                <w:sz w:val="24"/>
                <w:szCs w:val="24"/>
              </w:rPr>
            </w:pPr>
            <w:r w:rsidRPr="00675A19">
              <w:rPr>
                <w:rFonts w:asciiTheme="minorHAnsi" w:hAnsiTheme="minorHAnsi" w:cstheme="minorHAnsi"/>
                <w:b/>
                <w:sz w:val="24"/>
                <w:szCs w:val="24"/>
              </w:rPr>
              <w:lastRenderedPageBreak/>
              <w:t>Artikel 7</w:t>
            </w:r>
            <w:r w:rsidRPr="00675A19">
              <w:rPr>
                <w:rFonts w:asciiTheme="minorHAnsi" w:hAnsiTheme="minorHAnsi" w:cstheme="minorHAnsi"/>
                <w:bCs/>
                <w:sz w:val="24"/>
                <w:szCs w:val="24"/>
              </w:rPr>
              <w:t xml:space="preserve"> : </w:t>
            </w:r>
            <w:r w:rsidRPr="00675A19">
              <w:rPr>
                <w:rFonts w:asciiTheme="minorHAnsi" w:hAnsiTheme="minorHAnsi" w:cstheme="minorHAnsi"/>
                <w:b/>
                <w:bCs/>
                <w:sz w:val="24"/>
                <w:szCs w:val="24"/>
              </w:rPr>
              <w:t>Taken adviesraad</w:t>
            </w:r>
          </w:p>
        </w:tc>
      </w:tr>
    </w:tbl>
    <w:p w:rsidR="00AC3FB9" w:rsidRPr="00675A19" w:rsidRDefault="00AC3FB9" w:rsidP="00265CA5">
      <w:pPr>
        <w:rPr>
          <w:rFonts w:asciiTheme="minorHAnsi" w:hAnsiTheme="minorHAnsi" w:cstheme="minorHAnsi"/>
          <w:bCs/>
          <w:sz w:val="24"/>
          <w:szCs w:val="24"/>
        </w:rPr>
      </w:pPr>
      <w:r w:rsidRPr="00675A19">
        <w:rPr>
          <w:rFonts w:asciiTheme="minorHAnsi" w:hAnsiTheme="minorHAnsi" w:cstheme="minorHAnsi"/>
          <w:bCs/>
          <w:sz w:val="24"/>
          <w:szCs w:val="24"/>
        </w:rPr>
        <w:t xml:space="preserve">De </w:t>
      </w:r>
      <w:r w:rsidR="00446CD9" w:rsidRPr="00675A19">
        <w:rPr>
          <w:rFonts w:asciiTheme="minorHAnsi" w:hAnsiTheme="minorHAnsi" w:cstheme="minorHAnsi"/>
          <w:bCs/>
          <w:sz w:val="24"/>
          <w:szCs w:val="24"/>
        </w:rPr>
        <w:t>Welzijns</w:t>
      </w:r>
      <w:r w:rsidRPr="00675A19">
        <w:rPr>
          <w:rFonts w:asciiTheme="minorHAnsi" w:hAnsiTheme="minorHAnsi" w:cstheme="minorHAnsi"/>
          <w:bCs/>
          <w:sz w:val="24"/>
          <w:szCs w:val="24"/>
        </w:rPr>
        <w:t>raad heeft als taak:</w:t>
      </w:r>
    </w:p>
    <w:p w:rsidR="00AC3FB9" w:rsidRPr="00675A19" w:rsidRDefault="00AC3FB9" w:rsidP="00265CA5">
      <w:pPr>
        <w:rPr>
          <w:rFonts w:asciiTheme="minorHAnsi" w:hAnsiTheme="minorHAnsi" w:cstheme="minorHAnsi"/>
          <w:bCs/>
          <w:sz w:val="24"/>
          <w:szCs w:val="24"/>
        </w:rPr>
      </w:pPr>
      <w:r w:rsidRPr="00675A19">
        <w:rPr>
          <w:rFonts w:asciiTheme="minorHAnsi" w:hAnsiTheme="minorHAnsi" w:cstheme="minorHAnsi"/>
          <w:bCs/>
          <w:sz w:val="24"/>
          <w:szCs w:val="24"/>
        </w:rPr>
        <w:t>•</w:t>
      </w:r>
      <w:r w:rsidRPr="00675A19">
        <w:rPr>
          <w:rFonts w:asciiTheme="minorHAnsi" w:hAnsiTheme="minorHAnsi" w:cstheme="minorHAnsi"/>
          <w:bCs/>
          <w:sz w:val="24"/>
          <w:szCs w:val="24"/>
        </w:rPr>
        <w:tab/>
        <w:t xml:space="preserve">de krachtlijnen van de werking van de </w:t>
      </w:r>
      <w:r w:rsidR="00446CD9" w:rsidRPr="00675A19">
        <w:rPr>
          <w:rFonts w:asciiTheme="minorHAnsi" w:hAnsiTheme="minorHAnsi" w:cstheme="minorHAnsi"/>
          <w:bCs/>
          <w:sz w:val="24"/>
          <w:szCs w:val="24"/>
        </w:rPr>
        <w:t>Welzijn</w:t>
      </w:r>
      <w:r w:rsidRPr="00675A19">
        <w:rPr>
          <w:rFonts w:asciiTheme="minorHAnsi" w:hAnsiTheme="minorHAnsi" w:cstheme="minorHAnsi"/>
          <w:bCs/>
          <w:sz w:val="24"/>
          <w:szCs w:val="24"/>
        </w:rPr>
        <w:t>sraad vast te leggen;</w:t>
      </w:r>
    </w:p>
    <w:p w:rsidR="00AC3FB9" w:rsidRPr="00675A19" w:rsidRDefault="00AC3FB9" w:rsidP="00265CA5">
      <w:pPr>
        <w:ind w:left="708" w:hanging="708"/>
        <w:rPr>
          <w:rFonts w:asciiTheme="minorHAnsi" w:hAnsiTheme="minorHAnsi" w:cstheme="minorHAnsi"/>
          <w:bCs/>
          <w:sz w:val="24"/>
          <w:szCs w:val="24"/>
        </w:rPr>
      </w:pPr>
      <w:r w:rsidRPr="00675A19">
        <w:rPr>
          <w:rFonts w:asciiTheme="minorHAnsi" w:hAnsiTheme="minorHAnsi" w:cstheme="minorHAnsi"/>
          <w:bCs/>
          <w:sz w:val="24"/>
          <w:szCs w:val="24"/>
        </w:rPr>
        <w:t>•</w:t>
      </w:r>
      <w:r w:rsidRPr="00675A19">
        <w:rPr>
          <w:rFonts w:asciiTheme="minorHAnsi" w:hAnsiTheme="minorHAnsi" w:cstheme="minorHAnsi"/>
          <w:bCs/>
          <w:sz w:val="24"/>
          <w:szCs w:val="24"/>
        </w:rPr>
        <w:tab/>
        <w:t xml:space="preserve">de werking van de verschillende werkgroepen te ondersteunen, te bevestigen en indien nodig, </w:t>
      </w:r>
      <w:r w:rsidR="00446CD9" w:rsidRPr="00675A19">
        <w:rPr>
          <w:rFonts w:asciiTheme="minorHAnsi" w:hAnsiTheme="minorHAnsi" w:cstheme="minorHAnsi"/>
          <w:bCs/>
          <w:sz w:val="24"/>
          <w:szCs w:val="24"/>
        </w:rPr>
        <w:tab/>
      </w:r>
      <w:r w:rsidRPr="00675A19">
        <w:rPr>
          <w:rFonts w:asciiTheme="minorHAnsi" w:hAnsiTheme="minorHAnsi" w:cstheme="minorHAnsi"/>
          <w:bCs/>
          <w:sz w:val="24"/>
          <w:szCs w:val="24"/>
        </w:rPr>
        <w:t>bij te sturen;</w:t>
      </w:r>
    </w:p>
    <w:p w:rsidR="00AC3FB9" w:rsidRPr="00675A19" w:rsidRDefault="00AC3FB9" w:rsidP="00265CA5">
      <w:pPr>
        <w:rPr>
          <w:rFonts w:asciiTheme="minorHAnsi" w:hAnsiTheme="minorHAnsi" w:cstheme="minorHAnsi"/>
          <w:bCs/>
          <w:sz w:val="24"/>
          <w:szCs w:val="24"/>
        </w:rPr>
      </w:pPr>
      <w:r w:rsidRPr="00675A19">
        <w:rPr>
          <w:rFonts w:asciiTheme="minorHAnsi" w:hAnsiTheme="minorHAnsi" w:cstheme="minorHAnsi"/>
          <w:bCs/>
          <w:sz w:val="24"/>
          <w:szCs w:val="24"/>
        </w:rPr>
        <w:t>•</w:t>
      </w:r>
      <w:r w:rsidRPr="00675A19">
        <w:rPr>
          <w:rFonts w:asciiTheme="minorHAnsi" w:hAnsiTheme="minorHAnsi" w:cstheme="minorHAnsi"/>
          <w:bCs/>
          <w:sz w:val="24"/>
          <w:szCs w:val="24"/>
        </w:rPr>
        <w:tab/>
        <w:t>nieuwe leden op te nemen;</w:t>
      </w:r>
    </w:p>
    <w:p w:rsidR="00AC3FB9" w:rsidRPr="00675A19" w:rsidRDefault="00AC3FB9" w:rsidP="00265CA5">
      <w:pPr>
        <w:rPr>
          <w:rFonts w:asciiTheme="minorHAnsi" w:hAnsiTheme="minorHAnsi" w:cstheme="minorHAnsi"/>
          <w:bCs/>
          <w:sz w:val="24"/>
          <w:szCs w:val="24"/>
        </w:rPr>
      </w:pPr>
      <w:r w:rsidRPr="00675A19">
        <w:rPr>
          <w:rFonts w:asciiTheme="minorHAnsi" w:hAnsiTheme="minorHAnsi" w:cstheme="minorHAnsi"/>
          <w:bCs/>
          <w:sz w:val="24"/>
          <w:szCs w:val="24"/>
        </w:rPr>
        <w:t>•</w:t>
      </w:r>
      <w:r w:rsidRPr="00675A19">
        <w:rPr>
          <w:rFonts w:asciiTheme="minorHAnsi" w:hAnsiTheme="minorHAnsi" w:cstheme="minorHAnsi"/>
          <w:bCs/>
          <w:sz w:val="24"/>
          <w:szCs w:val="24"/>
        </w:rPr>
        <w:tab/>
        <w:t>aanduiding en ontslag van leden;</w:t>
      </w:r>
    </w:p>
    <w:p w:rsidR="00AC3FB9" w:rsidRPr="00675A19" w:rsidRDefault="00AC3FB9" w:rsidP="00265CA5">
      <w:pPr>
        <w:rPr>
          <w:rFonts w:asciiTheme="minorHAnsi" w:hAnsiTheme="minorHAnsi" w:cstheme="minorHAnsi"/>
          <w:bCs/>
          <w:sz w:val="24"/>
          <w:szCs w:val="24"/>
        </w:rPr>
      </w:pPr>
      <w:r w:rsidRPr="00675A19">
        <w:rPr>
          <w:rFonts w:asciiTheme="minorHAnsi" w:hAnsiTheme="minorHAnsi" w:cstheme="minorHAnsi"/>
          <w:bCs/>
          <w:sz w:val="24"/>
          <w:szCs w:val="24"/>
        </w:rPr>
        <w:t>•</w:t>
      </w:r>
      <w:r w:rsidRPr="00675A19">
        <w:rPr>
          <w:rFonts w:asciiTheme="minorHAnsi" w:hAnsiTheme="minorHAnsi" w:cstheme="minorHAnsi"/>
          <w:bCs/>
          <w:sz w:val="24"/>
          <w:szCs w:val="24"/>
        </w:rPr>
        <w:tab/>
        <w:t>het verstrekken van adviezen aan het lokaal bestuur;</w:t>
      </w:r>
    </w:p>
    <w:p w:rsidR="00AC3FB9" w:rsidRPr="00675A19" w:rsidRDefault="00AC3FB9" w:rsidP="00265CA5">
      <w:pPr>
        <w:rPr>
          <w:rFonts w:asciiTheme="minorHAnsi" w:hAnsiTheme="minorHAnsi" w:cstheme="minorHAnsi"/>
          <w:bCs/>
          <w:sz w:val="24"/>
          <w:szCs w:val="24"/>
        </w:rPr>
      </w:pPr>
      <w:r w:rsidRPr="00675A19">
        <w:rPr>
          <w:rFonts w:asciiTheme="minorHAnsi" w:hAnsiTheme="minorHAnsi" w:cstheme="minorHAnsi"/>
          <w:bCs/>
          <w:sz w:val="24"/>
          <w:szCs w:val="24"/>
        </w:rPr>
        <w:t>•</w:t>
      </w:r>
      <w:r w:rsidRPr="00675A19">
        <w:rPr>
          <w:rFonts w:asciiTheme="minorHAnsi" w:hAnsiTheme="minorHAnsi" w:cstheme="minorHAnsi"/>
          <w:bCs/>
          <w:sz w:val="24"/>
          <w:szCs w:val="24"/>
        </w:rPr>
        <w:tab/>
        <w:t>het oprichten van werk- en themagroepen.</w:t>
      </w:r>
    </w:p>
    <w:p w:rsidR="00CF15F7" w:rsidRPr="00675A19" w:rsidRDefault="00CF15F7" w:rsidP="00265CA5">
      <w:pPr>
        <w:rPr>
          <w:rFonts w:asciiTheme="minorHAnsi" w:hAnsiTheme="minorHAnsi" w:cstheme="minorHAnsi"/>
          <w:bCs/>
          <w:sz w:val="24"/>
          <w:szCs w:val="24"/>
        </w:rPr>
      </w:pPr>
    </w:p>
    <w:tbl>
      <w:tblPr>
        <w:tblW w:w="9803" w:type="dxa"/>
        <w:tblInd w:w="-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9803"/>
      </w:tblGrid>
      <w:tr w:rsidR="00CF15F7" w:rsidRPr="00675A19" w:rsidTr="00C44CFD">
        <w:trPr>
          <w:trHeight w:val="269"/>
        </w:trPr>
        <w:tc>
          <w:tcPr>
            <w:tcW w:w="9803" w:type="dxa"/>
          </w:tcPr>
          <w:p w:rsidR="00CF15F7" w:rsidRPr="00675A19" w:rsidRDefault="00CF15F7" w:rsidP="00265CA5">
            <w:pPr>
              <w:rPr>
                <w:rFonts w:asciiTheme="minorHAnsi" w:hAnsiTheme="minorHAnsi" w:cstheme="minorHAnsi"/>
                <w:b/>
                <w:bCs/>
                <w:i/>
                <w:sz w:val="24"/>
                <w:szCs w:val="24"/>
              </w:rPr>
            </w:pPr>
            <w:r w:rsidRPr="00675A19">
              <w:rPr>
                <w:rFonts w:asciiTheme="minorHAnsi" w:hAnsiTheme="minorHAnsi" w:cstheme="minorHAnsi"/>
                <w:b/>
                <w:bCs/>
                <w:sz w:val="24"/>
                <w:szCs w:val="24"/>
              </w:rPr>
              <w:t>Artikel 8 : Financiële middelen</w:t>
            </w:r>
          </w:p>
        </w:tc>
      </w:tr>
    </w:tbl>
    <w:p w:rsidR="00AC3FB9" w:rsidRPr="00675A19" w:rsidRDefault="00AC3FB9" w:rsidP="00265CA5">
      <w:pPr>
        <w:rPr>
          <w:rFonts w:asciiTheme="minorHAnsi" w:hAnsiTheme="minorHAnsi" w:cstheme="minorHAnsi"/>
          <w:bCs/>
          <w:sz w:val="24"/>
          <w:szCs w:val="24"/>
        </w:rPr>
      </w:pPr>
      <w:r w:rsidRPr="00675A19">
        <w:rPr>
          <w:rFonts w:asciiTheme="minorHAnsi" w:hAnsiTheme="minorHAnsi" w:cstheme="minorHAnsi"/>
          <w:bCs/>
          <w:sz w:val="24"/>
          <w:szCs w:val="24"/>
        </w:rPr>
        <w:t xml:space="preserve">De gemeenteraad stelt een budget voorop in het meerjarenplan voor de werking van de </w:t>
      </w:r>
      <w:r w:rsidR="00CF15F7" w:rsidRPr="00675A19">
        <w:rPr>
          <w:rFonts w:asciiTheme="minorHAnsi" w:hAnsiTheme="minorHAnsi" w:cstheme="minorHAnsi"/>
          <w:bCs/>
          <w:sz w:val="24"/>
          <w:szCs w:val="24"/>
        </w:rPr>
        <w:t>Welzijns</w:t>
      </w:r>
      <w:r w:rsidRPr="00675A19">
        <w:rPr>
          <w:rFonts w:asciiTheme="minorHAnsi" w:hAnsiTheme="minorHAnsi" w:cstheme="minorHAnsi"/>
          <w:bCs/>
          <w:sz w:val="24"/>
          <w:szCs w:val="24"/>
        </w:rPr>
        <w:t>r</w:t>
      </w:r>
      <w:r w:rsidR="00CF15F7" w:rsidRPr="00675A19">
        <w:rPr>
          <w:rFonts w:asciiTheme="minorHAnsi" w:hAnsiTheme="minorHAnsi" w:cstheme="minorHAnsi"/>
          <w:bCs/>
          <w:sz w:val="24"/>
          <w:szCs w:val="24"/>
        </w:rPr>
        <w:t>a</w:t>
      </w:r>
      <w:r w:rsidRPr="00675A19">
        <w:rPr>
          <w:rFonts w:asciiTheme="minorHAnsi" w:hAnsiTheme="minorHAnsi" w:cstheme="minorHAnsi"/>
          <w:bCs/>
          <w:sz w:val="24"/>
          <w:szCs w:val="24"/>
        </w:rPr>
        <w:t>ad.</w:t>
      </w:r>
    </w:p>
    <w:p w:rsidR="00AC3FB9" w:rsidRPr="00675A19" w:rsidRDefault="00AC3FB9" w:rsidP="00265CA5">
      <w:pPr>
        <w:rPr>
          <w:rFonts w:asciiTheme="minorHAnsi" w:hAnsiTheme="minorHAnsi" w:cstheme="minorHAnsi"/>
          <w:bCs/>
          <w:sz w:val="24"/>
          <w:szCs w:val="24"/>
        </w:rPr>
      </w:pPr>
      <w:r w:rsidRPr="00675A19">
        <w:rPr>
          <w:rFonts w:asciiTheme="minorHAnsi" w:hAnsiTheme="minorHAnsi" w:cstheme="minorHAnsi"/>
          <w:bCs/>
          <w:sz w:val="24"/>
          <w:szCs w:val="24"/>
        </w:rPr>
        <w:t xml:space="preserve">De financiële middelen, die ter beschikking gesteld worden door het lokaal bestuur, dienen aangewend te worden voor de dagelijkse werking van de </w:t>
      </w:r>
      <w:r w:rsidR="00CF15F7" w:rsidRPr="00675A19">
        <w:rPr>
          <w:rFonts w:asciiTheme="minorHAnsi" w:hAnsiTheme="minorHAnsi" w:cstheme="minorHAnsi"/>
          <w:bCs/>
          <w:sz w:val="24"/>
          <w:szCs w:val="24"/>
        </w:rPr>
        <w:t>Welzijn</w:t>
      </w:r>
      <w:r w:rsidRPr="00675A19">
        <w:rPr>
          <w:rFonts w:asciiTheme="minorHAnsi" w:hAnsiTheme="minorHAnsi" w:cstheme="minorHAnsi"/>
          <w:bCs/>
          <w:sz w:val="24"/>
          <w:szCs w:val="24"/>
        </w:rPr>
        <w:t>sraad, volgens de werkwijze van de administratie van het lokaal bestuur.</w:t>
      </w:r>
    </w:p>
    <w:p w:rsidR="00CF15F7" w:rsidRDefault="00CF15F7" w:rsidP="00265CA5">
      <w:pPr>
        <w:rPr>
          <w:rFonts w:asciiTheme="minorHAnsi" w:hAnsiTheme="minorHAnsi" w:cstheme="minorHAnsi"/>
          <w:bCs/>
          <w:sz w:val="24"/>
          <w:szCs w:val="24"/>
        </w:rPr>
      </w:pPr>
    </w:p>
    <w:p w:rsidR="00942AEA" w:rsidRPr="00675A19" w:rsidRDefault="00942AEA" w:rsidP="00265CA5">
      <w:pPr>
        <w:rPr>
          <w:rFonts w:asciiTheme="minorHAnsi" w:hAnsiTheme="minorHAnsi" w:cstheme="minorHAnsi"/>
          <w:bCs/>
          <w:sz w:val="24"/>
          <w:szCs w:val="24"/>
        </w:rPr>
      </w:pPr>
      <w:r>
        <w:rPr>
          <w:rFonts w:asciiTheme="minorHAnsi" w:hAnsiTheme="minorHAnsi" w:cstheme="minorHAnsi"/>
          <w:bCs/>
          <w:sz w:val="24"/>
          <w:szCs w:val="24"/>
        </w:rPr>
        <w:t>Goedgekeurd in de gemeente- en OCMW-raad van 14 december 2020.</w:t>
      </w:r>
      <w:bookmarkStart w:id="0" w:name="_GoBack"/>
      <w:bookmarkEnd w:id="0"/>
    </w:p>
    <w:sectPr w:rsidR="00942AEA" w:rsidRPr="00675A19">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D6A79"/>
    <w:multiLevelType w:val="hybridMultilevel"/>
    <w:tmpl w:val="E48C811E"/>
    <w:lvl w:ilvl="0" w:tplc="0813000F">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 w15:restartNumberingAfterBreak="0">
    <w:nsid w:val="3D157E8E"/>
    <w:multiLevelType w:val="hybridMultilevel"/>
    <w:tmpl w:val="CE8A0CC6"/>
    <w:lvl w:ilvl="0" w:tplc="04130001">
      <w:start w:val="1"/>
      <w:numFmt w:val="bullet"/>
      <w:lvlText w:val=""/>
      <w:lvlJc w:val="left"/>
      <w:pPr>
        <w:ind w:left="36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abstractNum w:abstractNumId="2" w15:restartNumberingAfterBreak="0">
    <w:nsid w:val="3FD5021E"/>
    <w:multiLevelType w:val="hybridMultilevel"/>
    <w:tmpl w:val="B240E7B2"/>
    <w:lvl w:ilvl="0" w:tplc="0413000F">
      <w:start w:val="1"/>
      <w:numFmt w:val="decimal"/>
      <w:lvlText w:val="%1."/>
      <w:lvlJc w:val="left"/>
      <w:pPr>
        <w:tabs>
          <w:tab w:val="num" w:pos="720"/>
        </w:tabs>
        <w:ind w:left="720" w:hanging="360"/>
      </w:pPr>
    </w:lvl>
    <w:lvl w:ilvl="1" w:tplc="04130019" w:tentative="1">
      <w:start w:val="1"/>
      <w:numFmt w:val="lowerLetter"/>
      <w:lvlText w:val="%2."/>
      <w:lvlJc w:val="left"/>
      <w:pPr>
        <w:tabs>
          <w:tab w:val="num" w:pos="1440"/>
        </w:tabs>
        <w:ind w:left="1440" w:hanging="360"/>
      </w:pPr>
    </w:lvl>
    <w:lvl w:ilvl="2" w:tplc="0413001B" w:tentative="1">
      <w:start w:val="1"/>
      <w:numFmt w:val="lowerRoman"/>
      <w:lvlText w:val="%3."/>
      <w:lvlJc w:val="right"/>
      <w:pPr>
        <w:tabs>
          <w:tab w:val="num" w:pos="2160"/>
        </w:tabs>
        <w:ind w:left="2160" w:hanging="180"/>
      </w:pPr>
    </w:lvl>
    <w:lvl w:ilvl="3" w:tplc="0413000F" w:tentative="1">
      <w:start w:val="1"/>
      <w:numFmt w:val="decimal"/>
      <w:lvlText w:val="%4."/>
      <w:lvlJc w:val="left"/>
      <w:pPr>
        <w:tabs>
          <w:tab w:val="num" w:pos="2880"/>
        </w:tabs>
        <w:ind w:left="2880" w:hanging="360"/>
      </w:pPr>
    </w:lvl>
    <w:lvl w:ilvl="4" w:tplc="04130019" w:tentative="1">
      <w:start w:val="1"/>
      <w:numFmt w:val="lowerLetter"/>
      <w:lvlText w:val="%5."/>
      <w:lvlJc w:val="left"/>
      <w:pPr>
        <w:tabs>
          <w:tab w:val="num" w:pos="3600"/>
        </w:tabs>
        <w:ind w:left="3600" w:hanging="360"/>
      </w:pPr>
    </w:lvl>
    <w:lvl w:ilvl="5" w:tplc="0413001B" w:tentative="1">
      <w:start w:val="1"/>
      <w:numFmt w:val="lowerRoman"/>
      <w:lvlText w:val="%6."/>
      <w:lvlJc w:val="right"/>
      <w:pPr>
        <w:tabs>
          <w:tab w:val="num" w:pos="4320"/>
        </w:tabs>
        <w:ind w:left="4320" w:hanging="180"/>
      </w:pPr>
    </w:lvl>
    <w:lvl w:ilvl="6" w:tplc="0413000F" w:tentative="1">
      <w:start w:val="1"/>
      <w:numFmt w:val="decimal"/>
      <w:lvlText w:val="%7."/>
      <w:lvlJc w:val="left"/>
      <w:pPr>
        <w:tabs>
          <w:tab w:val="num" w:pos="5040"/>
        </w:tabs>
        <w:ind w:left="5040" w:hanging="360"/>
      </w:pPr>
    </w:lvl>
    <w:lvl w:ilvl="7" w:tplc="04130019" w:tentative="1">
      <w:start w:val="1"/>
      <w:numFmt w:val="lowerLetter"/>
      <w:lvlText w:val="%8."/>
      <w:lvlJc w:val="left"/>
      <w:pPr>
        <w:tabs>
          <w:tab w:val="num" w:pos="5760"/>
        </w:tabs>
        <w:ind w:left="5760" w:hanging="360"/>
      </w:pPr>
    </w:lvl>
    <w:lvl w:ilvl="8" w:tplc="0413001B" w:tentative="1">
      <w:start w:val="1"/>
      <w:numFmt w:val="lowerRoman"/>
      <w:lvlText w:val="%9."/>
      <w:lvlJc w:val="right"/>
      <w:pPr>
        <w:tabs>
          <w:tab w:val="num" w:pos="6480"/>
        </w:tabs>
        <w:ind w:left="6480" w:hanging="180"/>
      </w:pPr>
    </w:lvl>
  </w:abstractNum>
  <w:abstractNum w:abstractNumId="3" w15:restartNumberingAfterBreak="0">
    <w:nsid w:val="49F92002"/>
    <w:multiLevelType w:val="hybridMultilevel"/>
    <w:tmpl w:val="5252A0C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575364E4"/>
    <w:multiLevelType w:val="hybridMultilevel"/>
    <w:tmpl w:val="B00E98D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66B87664"/>
    <w:multiLevelType w:val="hybridMultilevel"/>
    <w:tmpl w:val="8E889AEA"/>
    <w:lvl w:ilvl="0" w:tplc="F08A918E">
      <w:numFmt w:val="bullet"/>
      <w:lvlText w:val="-"/>
      <w:lvlJc w:val="left"/>
      <w:pPr>
        <w:ind w:left="720" w:hanging="360"/>
      </w:pPr>
      <w:rPr>
        <w:rFonts w:ascii="Times New Roman" w:eastAsia="Calibri" w:hAnsi="Times New Roman"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5866FC7"/>
    <w:multiLevelType w:val="hybridMultilevel"/>
    <w:tmpl w:val="EBCC9B58"/>
    <w:lvl w:ilvl="0" w:tplc="04130001">
      <w:start w:val="1"/>
      <w:numFmt w:val="bullet"/>
      <w:lvlText w:val=""/>
      <w:lvlJc w:val="left"/>
      <w:pPr>
        <w:ind w:left="360" w:hanging="360"/>
      </w:pPr>
      <w:rPr>
        <w:rFonts w:ascii="Symbol" w:hAnsi="Symbol" w:hint="default"/>
      </w:rPr>
    </w:lvl>
    <w:lvl w:ilvl="1" w:tplc="04130003">
      <w:start w:val="1"/>
      <w:numFmt w:val="decimal"/>
      <w:lvlText w:val="%2."/>
      <w:lvlJc w:val="left"/>
      <w:pPr>
        <w:tabs>
          <w:tab w:val="num" w:pos="1440"/>
        </w:tabs>
        <w:ind w:left="1440" w:hanging="360"/>
      </w:pPr>
    </w:lvl>
    <w:lvl w:ilvl="2" w:tplc="04130005">
      <w:start w:val="1"/>
      <w:numFmt w:val="decimal"/>
      <w:lvlText w:val="%3."/>
      <w:lvlJc w:val="left"/>
      <w:pPr>
        <w:tabs>
          <w:tab w:val="num" w:pos="2160"/>
        </w:tabs>
        <w:ind w:left="2160" w:hanging="360"/>
      </w:pPr>
    </w:lvl>
    <w:lvl w:ilvl="3" w:tplc="04130001">
      <w:start w:val="1"/>
      <w:numFmt w:val="decimal"/>
      <w:lvlText w:val="%4."/>
      <w:lvlJc w:val="left"/>
      <w:pPr>
        <w:tabs>
          <w:tab w:val="num" w:pos="2880"/>
        </w:tabs>
        <w:ind w:left="2880" w:hanging="360"/>
      </w:pPr>
    </w:lvl>
    <w:lvl w:ilvl="4" w:tplc="04130003">
      <w:start w:val="1"/>
      <w:numFmt w:val="decimal"/>
      <w:lvlText w:val="%5."/>
      <w:lvlJc w:val="left"/>
      <w:pPr>
        <w:tabs>
          <w:tab w:val="num" w:pos="3600"/>
        </w:tabs>
        <w:ind w:left="3600" w:hanging="360"/>
      </w:pPr>
    </w:lvl>
    <w:lvl w:ilvl="5" w:tplc="04130005">
      <w:start w:val="1"/>
      <w:numFmt w:val="decimal"/>
      <w:lvlText w:val="%6."/>
      <w:lvlJc w:val="left"/>
      <w:pPr>
        <w:tabs>
          <w:tab w:val="num" w:pos="4320"/>
        </w:tabs>
        <w:ind w:left="4320" w:hanging="360"/>
      </w:pPr>
    </w:lvl>
    <w:lvl w:ilvl="6" w:tplc="04130001">
      <w:start w:val="1"/>
      <w:numFmt w:val="decimal"/>
      <w:lvlText w:val="%7."/>
      <w:lvlJc w:val="left"/>
      <w:pPr>
        <w:tabs>
          <w:tab w:val="num" w:pos="5040"/>
        </w:tabs>
        <w:ind w:left="5040" w:hanging="360"/>
      </w:pPr>
    </w:lvl>
    <w:lvl w:ilvl="7" w:tplc="04130003">
      <w:start w:val="1"/>
      <w:numFmt w:val="decimal"/>
      <w:lvlText w:val="%8."/>
      <w:lvlJc w:val="left"/>
      <w:pPr>
        <w:tabs>
          <w:tab w:val="num" w:pos="5760"/>
        </w:tabs>
        <w:ind w:left="5760" w:hanging="360"/>
      </w:pPr>
    </w:lvl>
    <w:lvl w:ilvl="8" w:tplc="04130005">
      <w:start w:val="1"/>
      <w:numFmt w:val="decimal"/>
      <w:lvlText w:val="%9."/>
      <w:lvlJc w:val="left"/>
      <w:pPr>
        <w:tabs>
          <w:tab w:val="num" w:pos="6480"/>
        </w:tabs>
        <w:ind w:left="6480" w:hanging="360"/>
      </w:pPr>
    </w:lvl>
  </w:abstractNum>
  <w:num w:numId="1">
    <w:abstractNumId w:val="2"/>
  </w:num>
  <w:num w:numId="2">
    <w:abstractNumId w:val="0"/>
  </w:num>
  <w:num w:numId="3">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3"/>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13AE"/>
    <w:rsid w:val="001B2490"/>
    <w:rsid w:val="001B345D"/>
    <w:rsid w:val="001F49DB"/>
    <w:rsid w:val="00265CA5"/>
    <w:rsid w:val="002B1B44"/>
    <w:rsid w:val="002E0F0F"/>
    <w:rsid w:val="004216C3"/>
    <w:rsid w:val="00446CD9"/>
    <w:rsid w:val="004D0940"/>
    <w:rsid w:val="0055528F"/>
    <w:rsid w:val="005813AE"/>
    <w:rsid w:val="00675A19"/>
    <w:rsid w:val="00683605"/>
    <w:rsid w:val="0070604C"/>
    <w:rsid w:val="007163D0"/>
    <w:rsid w:val="007B6D42"/>
    <w:rsid w:val="007D7246"/>
    <w:rsid w:val="009318DF"/>
    <w:rsid w:val="00942AEA"/>
    <w:rsid w:val="009B7C37"/>
    <w:rsid w:val="00AC3FB9"/>
    <w:rsid w:val="00AD436C"/>
    <w:rsid w:val="00AE5772"/>
    <w:rsid w:val="00BF347A"/>
    <w:rsid w:val="00CF15F7"/>
    <w:rsid w:val="00DE6B70"/>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F6631"/>
  <w15:chartTrackingRefBased/>
  <w15:docId w15:val="{11EA013F-2950-4DD2-B53E-3ED3B3754F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AC3FB9"/>
    <w:pPr>
      <w:spacing w:after="160" w:line="259" w:lineRule="auto"/>
    </w:pPr>
    <w:rPr>
      <w:sz w:val="22"/>
      <w:szCs w:val="22"/>
      <w:lang w:eastAsia="en-US"/>
    </w:rPr>
  </w:style>
  <w:style w:type="paragraph" w:styleId="Kop2">
    <w:name w:val="heading 2"/>
    <w:basedOn w:val="Standaard"/>
    <w:next w:val="Standaard"/>
    <w:link w:val="Kop2Char"/>
    <w:qFormat/>
    <w:rsid w:val="00683605"/>
    <w:pPr>
      <w:keepNext/>
      <w:spacing w:after="0" w:line="240" w:lineRule="auto"/>
      <w:jc w:val="center"/>
      <w:outlineLvl w:val="1"/>
    </w:pPr>
    <w:rPr>
      <w:rFonts w:ascii="Times New Roman" w:eastAsia="Times New Roman" w:hAnsi="Times New Roman"/>
      <w:b/>
      <w:sz w:val="24"/>
      <w:szCs w:val="20"/>
      <w:lang w:eastAsia="nl-NL"/>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customStyle="1" w:styleId="Ontwerpnotule">
    <w:name w:val="Ontwerpnotule"/>
    <w:basedOn w:val="Standaard"/>
    <w:rsid w:val="005813AE"/>
    <w:pPr>
      <w:widowControl w:val="0"/>
      <w:spacing w:after="0" w:line="240" w:lineRule="auto"/>
    </w:pPr>
    <w:rPr>
      <w:rFonts w:ascii="Times New Roman" w:eastAsia="Times New Roman" w:hAnsi="Times New Roman"/>
      <w:szCs w:val="20"/>
      <w:lang w:val="nl-NL" w:eastAsia="nl-NL"/>
    </w:rPr>
  </w:style>
  <w:style w:type="character" w:customStyle="1" w:styleId="Kop2Char">
    <w:name w:val="Kop 2 Char"/>
    <w:basedOn w:val="Standaardalinea-lettertype"/>
    <w:link w:val="Kop2"/>
    <w:rsid w:val="00683605"/>
    <w:rPr>
      <w:rFonts w:ascii="Times New Roman" w:eastAsia="Times New Roman" w:hAnsi="Times New Roman"/>
      <w:b/>
      <w:sz w:val="24"/>
      <w:lang w:eastAsia="nl-NL"/>
    </w:rPr>
  </w:style>
  <w:style w:type="paragraph" w:customStyle="1" w:styleId="Agendapunt">
    <w:name w:val="Agendapunt"/>
    <w:basedOn w:val="Standaard"/>
    <w:rsid w:val="00683605"/>
    <w:pPr>
      <w:widowControl w:val="0"/>
      <w:spacing w:after="220" w:line="240" w:lineRule="auto"/>
      <w:ind w:left="595" w:hanging="595"/>
    </w:pPr>
    <w:rPr>
      <w:rFonts w:ascii="Times New Roman" w:eastAsia="Times New Roman" w:hAnsi="Times New Roman"/>
      <w:b/>
      <w:szCs w:val="20"/>
      <w:lang w:val="nl-NL" w:eastAsia="nl-NL"/>
    </w:rPr>
  </w:style>
  <w:style w:type="paragraph" w:styleId="Tekstzonderopmaak">
    <w:name w:val="Plain Text"/>
    <w:basedOn w:val="Standaard"/>
    <w:link w:val="TekstzonderopmaakChar"/>
    <w:uiPriority w:val="99"/>
    <w:rsid w:val="00683605"/>
    <w:pPr>
      <w:widowControl w:val="0"/>
      <w:spacing w:after="0" w:line="240" w:lineRule="auto"/>
    </w:pPr>
    <w:rPr>
      <w:rFonts w:ascii="Courier New" w:eastAsia="Times New Roman" w:hAnsi="Courier New"/>
      <w:sz w:val="20"/>
      <w:szCs w:val="20"/>
      <w:lang w:val="nl-NL" w:eastAsia="nl-NL"/>
    </w:rPr>
  </w:style>
  <w:style w:type="character" w:customStyle="1" w:styleId="TekstzonderopmaakChar">
    <w:name w:val="Tekst zonder opmaak Char"/>
    <w:basedOn w:val="Standaardalinea-lettertype"/>
    <w:link w:val="Tekstzonderopmaak"/>
    <w:uiPriority w:val="99"/>
    <w:rsid w:val="00683605"/>
    <w:rPr>
      <w:rFonts w:ascii="Courier New" w:eastAsia="Times New Roman" w:hAnsi="Courier New"/>
      <w:lang w:val="nl-NL" w:eastAsia="nl-NL"/>
    </w:rPr>
  </w:style>
  <w:style w:type="paragraph" w:styleId="Lijstalinea">
    <w:name w:val="List Paragraph"/>
    <w:basedOn w:val="Standaard"/>
    <w:uiPriority w:val="99"/>
    <w:qFormat/>
    <w:rsid w:val="00683605"/>
    <w:pPr>
      <w:widowControl w:val="0"/>
      <w:spacing w:after="0" w:line="240" w:lineRule="auto"/>
      <w:ind w:left="720"/>
      <w:contextualSpacing/>
    </w:pPr>
    <w:rPr>
      <w:rFonts w:ascii="Times New Roman" w:eastAsia="Times New Roman" w:hAnsi="Times New Roman"/>
      <w:szCs w:val="20"/>
      <w:lang w:val="nl-NL" w:eastAsia="nl-NL"/>
    </w:rPr>
  </w:style>
  <w:style w:type="character" w:styleId="Hyperlink">
    <w:name w:val="Hyperlink"/>
    <w:basedOn w:val="Standaardalinea-lettertype"/>
    <w:uiPriority w:val="99"/>
    <w:unhideWhenUsed/>
    <w:rsid w:val="002B1B44"/>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1309</Words>
  <Characters>7204</Characters>
  <Application>Microsoft Office Word</Application>
  <DocSecurity>0</DocSecurity>
  <Lines>60</Lines>
  <Paragraphs>16</Paragraphs>
  <ScaleCrop>false</ScaleCrop>
  <HeadingPairs>
    <vt:vector size="2" baseType="variant">
      <vt:variant>
        <vt:lpstr>Titel</vt:lpstr>
      </vt:variant>
      <vt:variant>
        <vt:i4>1</vt:i4>
      </vt:variant>
    </vt:vector>
  </HeadingPairs>
  <TitlesOfParts>
    <vt:vector size="1" baseType="lpstr">
      <vt:lpstr/>
    </vt:vector>
  </TitlesOfParts>
  <Company>Gemeente Aartselaar</Company>
  <LinksUpToDate>false</LinksUpToDate>
  <CharactersWithSpaces>8497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Dillen</dc:creator>
  <cp:keywords/>
  <dc:description/>
  <cp:lastModifiedBy>Peter Van Mechelen</cp:lastModifiedBy>
  <cp:revision>3</cp:revision>
  <dcterms:created xsi:type="dcterms:W3CDTF">2020-12-16T08:43:00Z</dcterms:created>
  <dcterms:modified xsi:type="dcterms:W3CDTF">2020-12-16T08:45:00Z</dcterms:modified>
</cp:coreProperties>
</file>