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BFA70" w14:textId="77777777" w:rsidR="00EC2FDE" w:rsidRPr="00A379A4" w:rsidRDefault="00EC2FDE" w:rsidP="00832531">
      <w:pPr>
        <w:pStyle w:val="Titel"/>
        <w:jc w:val="both"/>
        <w:rPr>
          <w:rFonts w:ascii="Verdana" w:hAnsi="Verdana"/>
        </w:rPr>
      </w:pPr>
      <w:r w:rsidRPr="00A379A4">
        <w:rPr>
          <w:rFonts w:ascii="Verdana" w:hAnsi="Verdana"/>
        </w:rPr>
        <w:t>Gebruikersreglement</w:t>
      </w:r>
    </w:p>
    <w:p w14:paraId="24736518" w14:textId="77777777" w:rsidR="00EC2FDE" w:rsidRPr="00A379A4" w:rsidRDefault="00EC2FDE" w:rsidP="00832531">
      <w:pPr>
        <w:pStyle w:val="Kop1"/>
        <w:jc w:val="both"/>
        <w:rPr>
          <w:rFonts w:ascii="Verdana" w:hAnsi="Verdana"/>
        </w:rPr>
      </w:pPr>
      <w:r w:rsidRPr="00A379A4">
        <w:rPr>
          <w:rFonts w:ascii="Verdana" w:hAnsi="Verdana"/>
        </w:rPr>
        <w:t>1.</w:t>
      </w:r>
      <w:r w:rsidRPr="00A379A4">
        <w:rPr>
          <w:rFonts w:ascii="Verdana" w:hAnsi="Verdana"/>
        </w:rPr>
        <w:tab/>
        <w:t>Welkom</w:t>
      </w:r>
    </w:p>
    <w:p w14:paraId="79FA0B5A" w14:textId="18F726AC" w:rsidR="00EC2FDE" w:rsidRPr="00A379A4" w:rsidRDefault="00EC2FDE" w:rsidP="00832531">
      <w:pPr>
        <w:jc w:val="both"/>
      </w:pPr>
      <w:r w:rsidRPr="00A379A4">
        <w:t>Iedereen is welkom in onze bibliotheek. Je kan hier lezen, leren</w:t>
      </w:r>
      <w:r w:rsidR="00EE3F51" w:rsidRPr="00A379A4">
        <w:t xml:space="preserve">, </w:t>
      </w:r>
      <w:r w:rsidRPr="00A379A4">
        <w:t>ontdekken</w:t>
      </w:r>
      <w:r w:rsidR="00EE3F51" w:rsidRPr="00A379A4">
        <w:t xml:space="preserve"> en ontmoeten</w:t>
      </w:r>
      <w:r w:rsidRPr="00A379A4">
        <w:t xml:space="preserve">. </w:t>
      </w:r>
      <w:r w:rsidR="00913D75">
        <w:t xml:space="preserve">Het </w:t>
      </w:r>
      <w:r w:rsidRPr="00A379A4">
        <w:t>bib-team staat steeds klaar om je te helpen.</w:t>
      </w:r>
    </w:p>
    <w:p w14:paraId="678AB42C" w14:textId="2B04FB97" w:rsidR="007C423A" w:rsidRPr="001F03B9" w:rsidRDefault="00E31093" w:rsidP="00832531">
      <w:pPr>
        <w:jc w:val="both"/>
      </w:pPr>
      <w:r w:rsidRPr="00A379A4">
        <w:t xml:space="preserve">Bibliotheek </w:t>
      </w:r>
      <w:r w:rsidR="0092344B">
        <w:rPr>
          <w:b/>
          <w:bCs/>
        </w:rPr>
        <w:t xml:space="preserve">Aartselaar </w:t>
      </w:r>
      <w:r w:rsidRPr="00A379A4">
        <w:t xml:space="preserve">maakt deel uit van samenwerkingsverband Bibkwintet, samen met de bibliotheken van </w:t>
      </w:r>
      <w:r w:rsidR="0092344B">
        <w:rPr>
          <w:b/>
          <w:bCs/>
        </w:rPr>
        <w:t>Boechout, Edegem, Hove, Kontich, Lint en Mortsel.</w:t>
      </w:r>
    </w:p>
    <w:p w14:paraId="5BACE7A4" w14:textId="0F1532A9" w:rsidR="00BD6A9D" w:rsidRPr="00A379A4" w:rsidRDefault="00EC2FDE" w:rsidP="00832531">
      <w:pPr>
        <w:pStyle w:val="Kop1"/>
        <w:jc w:val="both"/>
        <w:rPr>
          <w:rFonts w:ascii="Verdana" w:hAnsi="Verdana"/>
        </w:rPr>
      </w:pPr>
      <w:r w:rsidRPr="00A379A4">
        <w:rPr>
          <w:rFonts w:ascii="Verdana" w:hAnsi="Verdana"/>
        </w:rPr>
        <w:t>2.</w:t>
      </w:r>
      <w:r w:rsidRPr="00A379A4">
        <w:rPr>
          <w:rFonts w:ascii="Verdana" w:hAnsi="Verdana"/>
        </w:rPr>
        <w:tab/>
        <w:t>Openingsuren</w:t>
      </w:r>
    </w:p>
    <w:p w14:paraId="6A6FFC43" w14:textId="77777777" w:rsidR="0092344B" w:rsidRDefault="0092344B" w:rsidP="0092344B">
      <w:pPr>
        <w:pStyle w:val="Geenafstand"/>
      </w:pPr>
    </w:p>
    <w:tbl>
      <w:tblPr>
        <w:tblW w:w="5400" w:type="dxa"/>
        <w:tblCellMar>
          <w:left w:w="70" w:type="dxa"/>
          <w:right w:w="70" w:type="dxa"/>
        </w:tblCellMar>
        <w:tblLook w:val="04A0" w:firstRow="1" w:lastRow="0" w:firstColumn="1" w:lastColumn="0" w:noHBand="0" w:noVBand="1"/>
      </w:tblPr>
      <w:tblGrid>
        <w:gridCol w:w="1620"/>
        <w:gridCol w:w="1880"/>
        <w:gridCol w:w="1900"/>
      </w:tblGrid>
      <w:tr w:rsidR="0092344B" w:rsidRPr="0092344B" w14:paraId="3D530900" w14:textId="77777777" w:rsidTr="0092344B">
        <w:trPr>
          <w:trHeight w:val="288"/>
        </w:trPr>
        <w:tc>
          <w:tcPr>
            <w:tcW w:w="1620" w:type="dxa"/>
            <w:tcBorders>
              <w:top w:val="single" w:sz="4" w:space="0" w:color="auto"/>
              <w:left w:val="single" w:sz="4" w:space="0" w:color="auto"/>
              <w:bottom w:val="single" w:sz="4" w:space="0" w:color="auto"/>
              <w:right w:val="single" w:sz="4" w:space="0" w:color="auto"/>
            </w:tcBorders>
            <w:noWrap/>
            <w:vAlign w:val="bottom"/>
            <w:hideMark/>
          </w:tcPr>
          <w:p w14:paraId="19979744"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Maandag</w:t>
            </w:r>
          </w:p>
        </w:tc>
        <w:tc>
          <w:tcPr>
            <w:tcW w:w="1880" w:type="dxa"/>
            <w:tcBorders>
              <w:top w:val="single" w:sz="4" w:space="0" w:color="auto"/>
              <w:left w:val="nil"/>
              <w:bottom w:val="single" w:sz="4" w:space="0" w:color="auto"/>
              <w:right w:val="single" w:sz="4" w:space="0" w:color="auto"/>
            </w:tcBorders>
            <w:noWrap/>
            <w:vAlign w:val="bottom"/>
            <w:hideMark/>
          </w:tcPr>
          <w:p w14:paraId="6792CD90"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09:30-12:30</w:t>
            </w:r>
          </w:p>
        </w:tc>
        <w:tc>
          <w:tcPr>
            <w:tcW w:w="1900" w:type="dxa"/>
            <w:tcBorders>
              <w:top w:val="single" w:sz="4" w:space="0" w:color="auto"/>
              <w:left w:val="nil"/>
              <w:bottom w:val="single" w:sz="4" w:space="0" w:color="auto"/>
              <w:right w:val="single" w:sz="4" w:space="0" w:color="auto"/>
            </w:tcBorders>
            <w:noWrap/>
            <w:vAlign w:val="bottom"/>
            <w:hideMark/>
          </w:tcPr>
          <w:p w14:paraId="05E5008E"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14:00 - 20:00</w:t>
            </w:r>
          </w:p>
        </w:tc>
      </w:tr>
      <w:tr w:rsidR="0092344B" w:rsidRPr="0092344B" w14:paraId="4EF3318B" w14:textId="77777777" w:rsidTr="0092344B">
        <w:trPr>
          <w:trHeight w:val="288"/>
        </w:trPr>
        <w:tc>
          <w:tcPr>
            <w:tcW w:w="1620" w:type="dxa"/>
            <w:tcBorders>
              <w:top w:val="nil"/>
              <w:left w:val="single" w:sz="4" w:space="0" w:color="auto"/>
              <w:bottom w:val="single" w:sz="4" w:space="0" w:color="auto"/>
              <w:right w:val="single" w:sz="4" w:space="0" w:color="auto"/>
            </w:tcBorders>
            <w:noWrap/>
            <w:vAlign w:val="bottom"/>
            <w:hideMark/>
          </w:tcPr>
          <w:p w14:paraId="358D0E6E"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Dinsdag</w:t>
            </w:r>
          </w:p>
        </w:tc>
        <w:tc>
          <w:tcPr>
            <w:tcW w:w="1880" w:type="dxa"/>
            <w:tcBorders>
              <w:top w:val="nil"/>
              <w:left w:val="nil"/>
              <w:bottom w:val="single" w:sz="4" w:space="0" w:color="auto"/>
              <w:right w:val="single" w:sz="4" w:space="0" w:color="auto"/>
            </w:tcBorders>
            <w:noWrap/>
            <w:vAlign w:val="bottom"/>
            <w:hideMark/>
          </w:tcPr>
          <w:p w14:paraId="7F6F6C19"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09:30-12:30</w:t>
            </w:r>
          </w:p>
        </w:tc>
        <w:tc>
          <w:tcPr>
            <w:tcW w:w="1900" w:type="dxa"/>
            <w:tcBorders>
              <w:top w:val="nil"/>
              <w:left w:val="nil"/>
              <w:bottom w:val="single" w:sz="4" w:space="0" w:color="auto"/>
              <w:right w:val="single" w:sz="4" w:space="0" w:color="auto"/>
            </w:tcBorders>
            <w:noWrap/>
            <w:vAlign w:val="bottom"/>
            <w:hideMark/>
          </w:tcPr>
          <w:p w14:paraId="7092E8A0"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14:00 - 18:00</w:t>
            </w:r>
          </w:p>
        </w:tc>
      </w:tr>
      <w:tr w:rsidR="0092344B" w:rsidRPr="0092344B" w14:paraId="7FAD1ED2" w14:textId="77777777" w:rsidTr="0092344B">
        <w:trPr>
          <w:trHeight w:val="288"/>
        </w:trPr>
        <w:tc>
          <w:tcPr>
            <w:tcW w:w="1620" w:type="dxa"/>
            <w:tcBorders>
              <w:top w:val="nil"/>
              <w:left w:val="single" w:sz="4" w:space="0" w:color="auto"/>
              <w:bottom w:val="single" w:sz="4" w:space="0" w:color="auto"/>
              <w:right w:val="single" w:sz="4" w:space="0" w:color="auto"/>
            </w:tcBorders>
            <w:noWrap/>
            <w:vAlign w:val="bottom"/>
            <w:hideMark/>
          </w:tcPr>
          <w:p w14:paraId="62C07F3B"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Woensdag</w:t>
            </w:r>
          </w:p>
        </w:tc>
        <w:tc>
          <w:tcPr>
            <w:tcW w:w="1880" w:type="dxa"/>
            <w:tcBorders>
              <w:top w:val="nil"/>
              <w:left w:val="nil"/>
              <w:bottom w:val="single" w:sz="4" w:space="0" w:color="auto"/>
              <w:right w:val="single" w:sz="4" w:space="0" w:color="auto"/>
            </w:tcBorders>
            <w:noWrap/>
            <w:vAlign w:val="bottom"/>
            <w:hideMark/>
          </w:tcPr>
          <w:p w14:paraId="0DDDDD31"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09:30-12:30</w:t>
            </w:r>
          </w:p>
        </w:tc>
        <w:tc>
          <w:tcPr>
            <w:tcW w:w="1900" w:type="dxa"/>
            <w:tcBorders>
              <w:top w:val="nil"/>
              <w:left w:val="nil"/>
              <w:bottom w:val="single" w:sz="4" w:space="0" w:color="auto"/>
              <w:right w:val="single" w:sz="4" w:space="0" w:color="auto"/>
            </w:tcBorders>
            <w:noWrap/>
            <w:vAlign w:val="bottom"/>
            <w:hideMark/>
          </w:tcPr>
          <w:p w14:paraId="137B63B7"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14:00 - 18:00</w:t>
            </w:r>
          </w:p>
        </w:tc>
      </w:tr>
      <w:tr w:rsidR="0092344B" w:rsidRPr="0092344B" w14:paraId="783F5F59" w14:textId="77777777" w:rsidTr="0092344B">
        <w:trPr>
          <w:trHeight w:val="288"/>
        </w:trPr>
        <w:tc>
          <w:tcPr>
            <w:tcW w:w="1620" w:type="dxa"/>
            <w:tcBorders>
              <w:top w:val="nil"/>
              <w:left w:val="single" w:sz="4" w:space="0" w:color="auto"/>
              <w:bottom w:val="single" w:sz="4" w:space="0" w:color="auto"/>
              <w:right w:val="single" w:sz="4" w:space="0" w:color="auto"/>
            </w:tcBorders>
            <w:noWrap/>
            <w:vAlign w:val="bottom"/>
            <w:hideMark/>
          </w:tcPr>
          <w:p w14:paraId="2F845919"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Donderdag</w:t>
            </w:r>
          </w:p>
        </w:tc>
        <w:tc>
          <w:tcPr>
            <w:tcW w:w="1880" w:type="dxa"/>
            <w:tcBorders>
              <w:top w:val="nil"/>
              <w:left w:val="nil"/>
              <w:bottom w:val="single" w:sz="4" w:space="0" w:color="auto"/>
              <w:right w:val="single" w:sz="4" w:space="0" w:color="auto"/>
            </w:tcBorders>
            <w:noWrap/>
            <w:vAlign w:val="bottom"/>
            <w:hideMark/>
          </w:tcPr>
          <w:p w14:paraId="035AE2D6"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09:30-12:30</w:t>
            </w:r>
          </w:p>
        </w:tc>
        <w:tc>
          <w:tcPr>
            <w:tcW w:w="1900" w:type="dxa"/>
            <w:tcBorders>
              <w:top w:val="nil"/>
              <w:left w:val="nil"/>
              <w:bottom w:val="single" w:sz="4" w:space="0" w:color="auto"/>
              <w:right w:val="single" w:sz="4" w:space="0" w:color="auto"/>
            </w:tcBorders>
            <w:noWrap/>
            <w:vAlign w:val="bottom"/>
            <w:hideMark/>
          </w:tcPr>
          <w:p w14:paraId="50BCDB8C"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14:00 - 18:00</w:t>
            </w:r>
          </w:p>
        </w:tc>
      </w:tr>
      <w:tr w:rsidR="0092344B" w:rsidRPr="0092344B" w14:paraId="64A0ED95" w14:textId="77777777" w:rsidTr="0092344B">
        <w:trPr>
          <w:trHeight w:val="288"/>
        </w:trPr>
        <w:tc>
          <w:tcPr>
            <w:tcW w:w="1620" w:type="dxa"/>
            <w:tcBorders>
              <w:top w:val="nil"/>
              <w:left w:val="single" w:sz="4" w:space="0" w:color="auto"/>
              <w:bottom w:val="single" w:sz="4" w:space="0" w:color="auto"/>
              <w:right w:val="single" w:sz="4" w:space="0" w:color="auto"/>
            </w:tcBorders>
            <w:noWrap/>
            <w:vAlign w:val="bottom"/>
            <w:hideMark/>
          </w:tcPr>
          <w:p w14:paraId="3239E334"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Vrijdag</w:t>
            </w:r>
          </w:p>
        </w:tc>
        <w:tc>
          <w:tcPr>
            <w:tcW w:w="1880" w:type="dxa"/>
            <w:tcBorders>
              <w:top w:val="nil"/>
              <w:left w:val="nil"/>
              <w:bottom w:val="single" w:sz="4" w:space="0" w:color="auto"/>
              <w:right w:val="single" w:sz="4" w:space="0" w:color="auto"/>
            </w:tcBorders>
            <w:noWrap/>
            <w:vAlign w:val="bottom"/>
            <w:hideMark/>
          </w:tcPr>
          <w:p w14:paraId="71CDFDC1"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09:30-12:30</w:t>
            </w:r>
          </w:p>
        </w:tc>
        <w:tc>
          <w:tcPr>
            <w:tcW w:w="1900" w:type="dxa"/>
            <w:tcBorders>
              <w:top w:val="nil"/>
              <w:left w:val="nil"/>
              <w:bottom w:val="single" w:sz="4" w:space="0" w:color="auto"/>
              <w:right w:val="single" w:sz="4" w:space="0" w:color="auto"/>
            </w:tcBorders>
            <w:noWrap/>
            <w:vAlign w:val="bottom"/>
            <w:hideMark/>
          </w:tcPr>
          <w:p w14:paraId="068CDA57"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 </w:t>
            </w:r>
          </w:p>
        </w:tc>
      </w:tr>
      <w:tr w:rsidR="0092344B" w:rsidRPr="0092344B" w14:paraId="68781E76" w14:textId="77777777" w:rsidTr="0092344B">
        <w:trPr>
          <w:trHeight w:val="288"/>
        </w:trPr>
        <w:tc>
          <w:tcPr>
            <w:tcW w:w="1620" w:type="dxa"/>
            <w:tcBorders>
              <w:top w:val="nil"/>
              <w:left w:val="single" w:sz="4" w:space="0" w:color="auto"/>
              <w:bottom w:val="single" w:sz="4" w:space="0" w:color="auto"/>
              <w:right w:val="single" w:sz="4" w:space="0" w:color="auto"/>
            </w:tcBorders>
            <w:noWrap/>
            <w:vAlign w:val="bottom"/>
            <w:hideMark/>
          </w:tcPr>
          <w:p w14:paraId="0CC74CE4"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Zaterdag</w:t>
            </w:r>
          </w:p>
        </w:tc>
        <w:tc>
          <w:tcPr>
            <w:tcW w:w="1880" w:type="dxa"/>
            <w:tcBorders>
              <w:top w:val="nil"/>
              <w:left w:val="nil"/>
              <w:bottom w:val="single" w:sz="4" w:space="0" w:color="auto"/>
              <w:right w:val="single" w:sz="4" w:space="0" w:color="auto"/>
            </w:tcBorders>
            <w:noWrap/>
            <w:vAlign w:val="bottom"/>
            <w:hideMark/>
          </w:tcPr>
          <w:p w14:paraId="54DD7F8C"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09:30-12:30</w:t>
            </w:r>
          </w:p>
        </w:tc>
        <w:tc>
          <w:tcPr>
            <w:tcW w:w="1900" w:type="dxa"/>
            <w:tcBorders>
              <w:top w:val="nil"/>
              <w:left w:val="nil"/>
              <w:bottom w:val="single" w:sz="4" w:space="0" w:color="auto"/>
              <w:right w:val="single" w:sz="4" w:space="0" w:color="auto"/>
            </w:tcBorders>
            <w:noWrap/>
            <w:vAlign w:val="bottom"/>
            <w:hideMark/>
          </w:tcPr>
          <w:p w14:paraId="50730AF4"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 </w:t>
            </w:r>
          </w:p>
        </w:tc>
      </w:tr>
      <w:tr w:rsidR="0092344B" w:rsidRPr="0092344B" w14:paraId="4305E4AD" w14:textId="77777777" w:rsidTr="0092344B">
        <w:trPr>
          <w:trHeight w:val="288"/>
        </w:trPr>
        <w:tc>
          <w:tcPr>
            <w:tcW w:w="1620" w:type="dxa"/>
            <w:tcBorders>
              <w:top w:val="nil"/>
              <w:left w:val="single" w:sz="4" w:space="0" w:color="auto"/>
              <w:bottom w:val="single" w:sz="4" w:space="0" w:color="auto"/>
              <w:right w:val="single" w:sz="4" w:space="0" w:color="auto"/>
            </w:tcBorders>
            <w:noWrap/>
            <w:vAlign w:val="bottom"/>
            <w:hideMark/>
          </w:tcPr>
          <w:p w14:paraId="63357D51"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Zondag</w:t>
            </w:r>
          </w:p>
        </w:tc>
        <w:tc>
          <w:tcPr>
            <w:tcW w:w="1880" w:type="dxa"/>
            <w:tcBorders>
              <w:top w:val="nil"/>
              <w:left w:val="nil"/>
              <w:bottom w:val="single" w:sz="4" w:space="0" w:color="auto"/>
              <w:right w:val="single" w:sz="4" w:space="0" w:color="auto"/>
            </w:tcBorders>
            <w:noWrap/>
            <w:vAlign w:val="bottom"/>
            <w:hideMark/>
          </w:tcPr>
          <w:p w14:paraId="16156E36"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proofErr w:type="gramStart"/>
            <w:r w:rsidRPr="0092344B">
              <w:rPr>
                <w:rFonts w:ascii="Aptos Display" w:eastAsia="Times New Roman" w:hAnsi="Aptos Display" w:cs="Calibri"/>
                <w:b/>
                <w:bCs/>
                <w:color w:val="000000"/>
                <w:kern w:val="0"/>
                <w:lang w:eastAsia="nl-BE"/>
                <w14:ligatures w14:val="none"/>
              </w:rPr>
              <w:t>gesloten</w:t>
            </w:r>
            <w:proofErr w:type="gramEnd"/>
          </w:p>
        </w:tc>
        <w:tc>
          <w:tcPr>
            <w:tcW w:w="1900" w:type="dxa"/>
            <w:tcBorders>
              <w:top w:val="nil"/>
              <w:left w:val="nil"/>
              <w:bottom w:val="single" w:sz="4" w:space="0" w:color="auto"/>
              <w:right w:val="single" w:sz="4" w:space="0" w:color="auto"/>
            </w:tcBorders>
            <w:noWrap/>
            <w:vAlign w:val="bottom"/>
            <w:hideMark/>
          </w:tcPr>
          <w:p w14:paraId="4F31C2AA" w14:textId="77777777" w:rsidR="0092344B" w:rsidRPr="0092344B" w:rsidRDefault="0092344B" w:rsidP="0092344B">
            <w:pPr>
              <w:spacing w:after="0" w:line="240" w:lineRule="auto"/>
              <w:rPr>
                <w:rFonts w:ascii="Aptos Display" w:eastAsia="Times New Roman" w:hAnsi="Aptos Display" w:cs="Calibri"/>
                <w:b/>
                <w:bCs/>
                <w:color w:val="000000"/>
                <w:kern w:val="0"/>
                <w:lang w:eastAsia="nl-BE"/>
                <w14:ligatures w14:val="none"/>
              </w:rPr>
            </w:pPr>
            <w:r w:rsidRPr="0092344B">
              <w:rPr>
                <w:rFonts w:ascii="Aptos Display" w:eastAsia="Times New Roman" w:hAnsi="Aptos Display" w:cs="Calibri"/>
                <w:b/>
                <w:bCs/>
                <w:color w:val="000000"/>
                <w:kern w:val="0"/>
                <w:lang w:eastAsia="nl-BE"/>
                <w14:ligatures w14:val="none"/>
              </w:rPr>
              <w:t> </w:t>
            </w:r>
          </w:p>
        </w:tc>
      </w:tr>
    </w:tbl>
    <w:p w14:paraId="0733BCB1" w14:textId="77777777" w:rsidR="0092344B" w:rsidRPr="0092344B" w:rsidRDefault="0092344B" w:rsidP="0092344B">
      <w:pPr>
        <w:pStyle w:val="Geenafstand"/>
      </w:pPr>
    </w:p>
    <w:p w14:paraId="7754708A" w14:textId="6EC2183F" w:rsidR="00EC2FDE" w:rsidRPr="00A379A4" w:rsidRDefault="00CB0F6B" w:rsidP="00832531">
      <w:pPr>
        <w:jc w:val="both"/>
      </w:pPr>
      <w:r w:rsidRPr="00A379A4">
        <w:t xml:space="preserve">De openingsuren van de andere Bibkwintet bibliotheken vind je op de </w:t>
      </w:r>
      <w:r w:rsidR="00FE620C" w:rsidRPr="00A379A4">
        <w:t xml:space="preserve">lokale </w:t>
      </w:r>
      <w:r w:rsidRPr="00A379A4">
        <w:t>website</w:t>
      </w:r>
      <w:r w:rsidR="00FE620C" w:rsidRPr="00A379A4">
        <w:t>s</w:t>
      </w:r>
      <w:r w:rsidRPr="00A379A4">
        <w:t>.</w:t>
      </w:r>
    </w:p>
    <w:p w14:paraId="7D6E53C4" w14:textId="77777777" w:rsidR="00EC2FDE" w:rsidRPr="00A379A4" w:rsidRDefault="00EC2FDE" w:rsidP="00832531">
      <w:pPr>
        <w:pStyle w:val="Kop1"/>
        <w:jc w:val="both"/>
        <w:rPr>
          <w:rFonts w:ascii="Verdana" w:hAnsi="Verdana"/>
        </w:rPr>
      </w:pPr>
      <w:r w:rsidRPr="00A379A4">
        <w:rPr>
          <w:rFonts w:ascii="Verdana" w:hAnsi="Verdana"/>
        </w:rPr>
        <w:t>3.</w:t>
      </w:r>
      <w:r w:rsidRPr="00A379A4">
        <w:rPr>
          <w:rFonts w:ascii="Verdana" w:hAnsi="Verdana"/>
        </w:rPr>
        <w:tab/>
        <w:t xml:space="preserve">Lid worden </w:t>
      </w:r>
    </w:p>
    <w:p w14:paraId="436C582D" w14:textId="227A612B" w:rsidR="00EC2FDE" w:rsidRPr="00A379A4" w:rsidRDefault="00EC2FDE" w:rsidP="00832531">
      <w:pPr>
        <w:pStyle w:val="Kop2"/>
        <w:jc w:val="both"/>
        <w:rPr>
          <w:rFonts w:ascii="Verdana" w:hAnsi="Verdana"/>
        </w:rPr>
      </w:pPr>
      <w:r w:rsidRPr="00A379A4">
        <w:rPr>
          <w:rFonts w:ascii="Verdana" w:hAnsi="Verdana"/>
        </w:rPr>
        <w:t>3.1.  Hoe word je lid?</w:t>
      </w:r>
    </w:p>
    <w:p w14:paraId="0859F0B5" w14:textId="1A3C1F02" w:rsidR="001B2081" w:rsidRPr="001B2081" w:rsidRDefault="001B2081" w:rsidP="00832531">
      <w:pPr>
        <w:jc w:val="both"/>
      </w:pPr>
      <w:r w:rsidRPr="001B2081">
        <w:t>Kom met een geldig identiteitsbewijs of een geldige verblijfsvergunning naar de balie. Kinderen jonger dan 12 jaar komen samen met een ouder/voogd én met een kids-ID of de ISI+-pas.</w:t>
      </w:r>
    </w:p>
    <w:p w14:paraId="77F94997" w14:textId="29EE4B39" w:rsidR="001B2081" w:rsidRDefault="001B2081" w:rsidP="00832531">
      <w:pPr>
        <w:jc w:val="both"/>
      </w:pPr>
      <w:r w:rsidRPr="001B2081">
        <w:t>Na inschrijving ben je lid in alle bibliotheken van Bibkwintet</w:t>
      </w:r>
      <w:r w:rsidR="00FE40E7">
        <w:t>.</w:t>
      </w:r>
    </w:p>
    <w:p w14:paraId="4BFC312B" w14:textId="4F6BDC8F" w:rsidR="00EC2FDE" w:rsidRPr="00A379A4" w:rsidRDefault="00EC2FDE" w:rsidP="00832531">
      <w:pPr>
        <w:pStyle w:val="Kop2"/>
        <w:jc w:val="both"/>
        <w:rPr>
          <w:rFonts w:ascii="Verdana" w:hAnsi="Verdana"/>
        </w:rPr>
      </w:pPr>
      <w:r w:rsidRPr="00A379A4">
        <w:rPr>
          <w:rFonts w:ascii="Verdana" w:hAnsi="Verdana"/>
        </w:rPr>
        <w:t>3.2.  Lidgeld</w:t>
      </w:r>
    </w:p>
    <w:p w14:paraId="192548E4" w14:textId="77777777" w:rsidR="00692614" w:rsidRPr="00692614" w:rsidRDefault="00692614" w:rsidP="00832531">
      <w:pPr>
        <w:jc w:val="both"/>
      </w:pPr>
      <w:r w:rsidRPr="00692614">
        <w:t xml:space="preserve">Tot en met 25 jaar word je gratis lid. Vanaf 26 jaar betaal je jaarlijks lidgeld. </w:t>
      </w:r>
    </w:p>
    <w:p w14:paraId="466A01CF" w14:textId="5702F42F" w:rsidR="00692614" w:rsidRPr="00692614" w:rsidRDefault="00692614" w:rsidP="00832531">
      <w:pPr>
        <w:jc w:val="both"/>
      </w:pPr>
      <w:r w:rsidRPr="00692614">
        <w:t>Personen met een verminderd inkomen kunnen genieten van een gunsttarief. Breng hiervoor een officieel bewijs van bescheiden inkomen of verhoogde tegemoetkoming mee, uitgereikt door de gemeente waarin je woont of een andere bevoegde instantie.</w:t>
      </w:r>
    </w:p>
    <w:p w14:paraId="5418FA88" w14:textId="6BD437C4" w:rsidR="00692614" w:rsidRDefault="00692614" w:rsidP="00832531">
      <w:pPr>
        <w:jc w:val="both"/>
      </w:pPr>
      <w:r w:rsidRPr="00692614">
        <w:t>Na inschrijving kan je meteen gebruik maken van alle diensten van de bib.</w:t>
      </w:r>
    </w:p>
    <w:p w14:paraId="133D8E11" w14:textId="4D0C07C9" w:rsidR="004730FA" w:rsidRPr="00A379A4" w:rsidRDefault="004730FA" w:rsidP="00832531">
      <w:pPr>
        <w:pStyle w:val="Kop2"/>
        <w:jc w:val="both"/>
        <w:rPr>
          <w:rFonts w:ascii="Verdana" w:hAnsi="Verdana"/>
        </w:rPr>
      </w:pPr>
      <w:r w:rsidRPr="00A379A4">
        <w:rPr>
          <w:rFonts w:ascii="Verdana" w:hAnsi="Verdana"/>
        </w:rPr>
        <w:t>3.</w:t>
      </w:r>
      <w:r w:rsidR="002947ED">
        <w:rPr>
          <w:rFonts w:ascii="Verdana" w:hAnsi="Verdana"/>
        </w:rPr>
        <w:t>3</w:t>
      </w:r>
      <w:r w:rsidRPr="00A379A4">
        <w:rPr>
          <w:rFonts w:ascii="Verdana" w:hAnsi="Verdana"/>
        </w:rPr>
        <w:t xml:space="preserve">.  </w:t>
      </w:r>
      <w:r>
        <w:rPr>
          <w:rFonts w:ascii="Verdana" w:hAnsi="Verdana"/>
        </w:rPr>
        <w:t>Gegevens bijwerken</w:t>
      </w:r>
    </w:p>
    <w:p w14:paraId="55DD71CD" w14:textId="312FF8E3" w:rsidR="000574F1" w:rsidRPr="000574F1" w:rsidRDefault="004730FA" w:rsidP="00832531">
      <w:pPr>
        <w:jc w:val="both"/>
      </w:pPr>
      <w:r w:rsidRPr="004730FA">
        <w:t>Ben je verhuisd? Meld je adreswijziging en nieuwe contactgegevens zo snel mogelijk aan de bib.</w:t>
      </w:r>
    </w:p>
    <w:p w14:paraId="61ABD81B" w14:textId="77777777" w:rsidR="00EC2FDE" w:rsidRPr="00A379A4" w:rsidRDefault="00EC2FDE" w:rsidP="00832531">
      <w:pPr>
        <w:pStyle w:val="Kop1"/>
        <w:jc w:val="both"/>
        <w:rPr>
          <w:rFonts w:ascii="Verdana" w:hAnsi="Verdana"/>
        </w:rPr>
      </w:pPr>
      <w:r w:rsidRPr="00A379A4">
        <w:rPr>
          <w:rFonts w:ascii="Verdana" w:hAnsi="Verdana"/>
        </w:rPr>
        <w:lastRenderedPageBreak/>
        <w:t>4.</w:t>
      </w:r>
      <w:r w:rsidRPr="00A379A4">
        <w:rPr>
          <w:rFonts w:ascii="Verdana" w:hAnsi="Verdana"/>
        </w:rPr>
        <w:tab/>
        <w:t xml:space="preserve">Materialen lenen en verlengen </w:t>
      </w:r>
    </w:p>
    <w:p w14:paraId="188E7374" w14:textId="4C57F33C" w:rsidR="00EC2FDE" w:rsidRDefault="00EC2FDE" w:rsidP="00832531">
      <w:pPr>
        <w:pStyle w:val="Kop2"/>
        <w:jc w:val="both"/>
        <w:rPr>
          <w:rFonts w:ascii="Verdana" w:hAnsi="Verdana"/>
        </w:rPr>
      </w:pPr>
      <w:r w:rsidRPr="00A379A4">
        <w:rPr>
          <w:rFonts w:ascii="Verdana" w:hAnsi="Verdana"/>
        </w:rPr>
        <w:t>4.</w:t>
      </w:r>
      <w:r w:rsidR="00816546">
        <w:rPr>
          <w:rFonts w:ascii="Verdana" w:hAnsi="Verdana"/>
        </w:rPr>
        <w:t>1</w:t>
      </w:r>
      <w:r w:rsidRPr="00A379A4">
        <w:rPr>
          <w:rFonts w:ascii="Verdana" w:hAnsi="Verdana"/>
        </w:rPr>
        <w:t>. Lenen</w:t>
      </w:r>
    </w:p>
    <w:p w14:paraId="35E8AAD3" w14:textId="3B86B530" w:rsidR="00CB3916" w:rsidRPr="00CB3916" w:rsidRDefault="00CB3916" w:rsidP="00832531">
      <w:pPr>
        <w:jc w:val="both"/>
      </w:pPr>
      <w:r w:rsidRPr="00CB3916">
        <w:t>Het lenen van materialen is gratis</w:t>
      </w:r>
      <w:r w:rsidR="004E3C3F">
        <w:t xml:space="preserve"> voor leden</w:t>
      </w:r>
      <w:r w:rsidRPr="00CB3916">
        <w:t xml:space="preserve">. Je gebruikt je e-ID, kids-ID of pasje van de bib als lenerskaart. </w:t>
      </w:r>
    </w:p>
    <w:p w14:paraId="5A6ADC4B" w14:textId="39EE2570" w:rsidR="00816546" w:rsidRPr="00816546" w:rsidRDefault="00CB3916" w:rsidP="00832531">
      <w:pPr>
        <w:jc w:val="both"/>
      </w:pPr>
      <w:r w:rsidRPr="00CB3916">
        <w:t>Vanaf 12 jaar kan je tegen betaling een extra lenerskaart bij je lidmaatschap verkrijgen. Bij verlies van deze kaart betaal je een vergoeding.</w:t>
      </w:r>
    </w:p>
    <w:p w14:paraId="0855A6A6" w14:textId="5D36AE6D" w:rsidR="00EC2FDE" w:rsidRDefault="00EC2FDE" w:rsidP="00832531">
      <w:pPr>
        <w:pStyle w:val="Kop2"/>
        <w:jc w:val="both"/>
        <w:rPr>
          <w:rFonts w:ascii="Verdana" w:hAnsi="Verdana"/>
        </w:rPr>
      </w:pPr>
      <w:r w:rsidRPr="00A379A4">
        <w:rPr>
          <w:rFonts w:ascii="Verdana" w:hAnsi="Verdana"/>
        </w:rPr>
        <w:t>4.2. Aantal materialen</w:t>
      </w:r>
    </w:p>
    <w:p w14:paraId="65C1F0A5" w14:textId="59679782" w:rsidR="00CB3916" w:rsidRPr="00CB3916" w:rsidRDefault="00CB3916" w:rsidP="00832531">
      <w:pPr>
        <w:jc w:val="both"/>
      </w:pPr>
      <w:r w:rsidRPr="00CB3916">
        <w:t xml:space="preserve">Je mag 20 materialen lenen per bibliotheek. In gemeenten met meerdere </w:t>
      </w:r>
      <w:proofErr w:type="spellStart"/>
      <w:r w:rsidRPr="00CB3916">
        <w:t>biblocaties</w:t>
      </w:r>
      <w:proofErr w:type="spellEnd"/>
      <w:r w:rsidRPr="00CB3916">
        <w:t xml:space="preserve"> geldt dit aantal voor hoofdbibliotheek en filialen samen.</w:t>
      </w:r>
    </w:p>
    <w:p w14:paraId="65DA72B5" w14:textId="7191C92B" w:rsidR="00EC2FDE" w:rsidRDefault="00EC2FDE" w:rsidP="00832531">
      <w:pPr>
        <w:pStyle w:val="Kop2"/>
        <w:jc w:val="both"/>
        <w:rPr>
          <w:rFonts w:ascii="Verdana" w:hAnsi="Verdana"/>
        </w:rPr>
      </w:pPr>
      <w:r w:rsidRPr="00A379A4">
        <w:rPr>
          <w:rFonts w:ascii="Verdana" w:hAnsi="Verdana"/>
        </w:rPr>
        <w:t>4.3. Uitleentermijn</w:t>
      </w:r>
    </w:p>
    <w:p w14:paraId="2D2B2553" w14:textId="77777777" w:rsidR="00AF7AC5" w:rsidRDefault="00AF7AC5" w:rsidP="00832531">
      <w:pPr>
        <w:jc w:val="both"/>
      </w:pPr>
      <w:r w:rsidRPr="00AF7AC5">
        <w:t>De standaard leentermijn is vier weken.</w:t>
      </w:r>
    </w:p>
    <w:p w14:paraId="45A5A256" w14:textId="6B43AD21" w:rsidR="00AF7AC5" w:rsidRDefault="00AF7AC5" w:rsidP="00832531">
      <w:pPr>
        <w:jc w:val="both"/>
      </w:pPr>
      <w:r w:rsidRPr="00AF7AC5">
        <w:t>Aan de (zelf)uitleenbalie kan je een ticket vragen met een overzicht van de geleende materialen en de inleverdatum.</w:t>
      </w:r>
    </w:p>
    <w:p w14:paraId="4295CCBA" w14:textId="7E518D90" w:rsidR="00AF7AC5" w:rsidRPr="00AF7AC5" w:rsidRDefault="00AF7AC5" w:rsidP="00832531">
      <w:pPr>
        <w:jc w:val="both"/>
      </w:pPr>
      <w:r w:rsidRPr="00AF7AC5">
        <w:t>Je kan twee keer de uitleentermijn verlengen, behalve wanneer het materiaal door een andere lener is gereserveerd. De nieuwe leentermijn van vier weken start op de datum van de verlenging. De maximale uitleentermijn bedraagt 12 weken.</w:t>
      </w:r>
    </w:p>
    <w:p w14:paraId="07DBE320" w14:textId="77777777" w:rsidR="00AF7AC5" w:rsidRPr="00AF7AC5" w:rsidRDefault="00AF7AC5" w:rsidP="00832531">
      <w:pPr>
        <w:jc w:val="both"/>
      </w:pPr>
      <w:r w:rsidRPr="00AF7AC5">
        <w:t xml:space="preserve">Verlengen kan in de bib, telefonisch tijdens de openingsuren of via de </w:t>
      </w:r>
      <w:proofErr w:type="gramStart"/>
      <w:r w:rsidRPr="00AF7AC5">
        <w:t>online diensten</w:t>
      </w:r>
      <w:proofErr w:type="gramEnd"/>
      <w:r w:rsidRPr="00AF7AC5">
        <w:t>. </w:t>
      </w:r>
    </w:p>
    <w:p w14:paraId="19A4F727" w14:textId="77777777" w:rsidR="00AF7AC5" w:rsidRPr="00AF7AC5" w:rsidRDefault="00AF7AC5" w:rsidP="00832531">
      <w:pPr>
        <w:jc w:val="both"/>
      </w:pPr>
      <w:r w:rsidRPr="00AF7AC5">
        <w:t>IBL-materialen (interbibliothecair leenverkeer) en sprinters kunnen niet verlengd worden.</w:t>
      </w:r>
    </w:p>
    <w:p w14:paraId="2F652C52" w14:textId="68AA534E" w:rsidR="00AF7AC5" w:rsidRPr="00AF7AC5" w:rsidRDefault="00AF7AC5" w:rsidP="00832531">
      <w:pPr>
        <w:jc w:val="both"/>
      </w:pPr>
      <w:r w:rsidRPr="00AF7AC5">
        <w:t xml:space="preserve">Tussen 15 juni en 15 augustus geldt een vakantieleentermijn van 6 weken. De maximale </w:t>
      </w:r>
      <w:proofErr w:type="gramStart"/>
      <w:r w:rsidRPr="00AF7AC5">
        <w:t>uitleentermijn  blijft</w:t>
      </w:r>
      <w:proofErr w:type="gramEnd"/>
      <w:r w:rsidRPr="00AF7AC5">
        <w:t xml:space="preserve"> 12 weken.</w:t>
      </w:r>
    </w:p>
    <w:p w14:paraId="2DF1BC2B" w14:textId="3C5BC930" w:rsidR="00EC2FDE" w:rsidRDefault="00EC2FDE" w:rsidP="00832531">
      <w:pPr>
        <w:pStyle w:val="Kop2"/>
        <w:jc w:val="both"/>
        <w:rPr>
          <w:rFonts w:ascii="Verdana" w:hAnsi="Verdana"/>
        </w:rPr>
      </w:pPr>
      <w:r w:rsidRPr="00A379A4">
        <w:rPr>
          <w:rFonts w:ascii="Verdana" w:hAnsi="Verdana"/>
        </w:rPr>
        <w:t>4.4. Materialen terugbrengen</w:t>
      </w:r>
    </w:p>
    <w:p w14:paraId="0477DBAF" w14:textId="77777777" w:rsidR="008D7DE3" w:rsidRDefault="008D7DE3" w:rsidP="00832531">
      <w:pPr>
        <w:jc w:val="both"/>
      </w:pPr>
      <w:r w:rsidRPr="008D7DE3">
        <w:t>Je brengt de materialen terug binnen in de bib waar je ze leende.</w:t>
      </w:r>
    </w:p>
    <w:p w14:paraId="3B072B7E" w14:textId="5D1CFE74" w:rsidR="008D7DE3" w:rsidRPr="008D7DE3" w:rsidRDefault="008D7DE3" w:rsidP="00832531">
      <w:pPr>
        <w:jc w:val="both"/>
      </w:pPr>
      <w:r w:rsidRPr="008D7DE3">
        <w:t xml:space="preserve">Heeft de bib een </w:t>
      </w:r>
      <w:proofErr w:type="spellStart"/>
      <w:r w:rsidRPr="008D7DE3">
        <w:t>inleverbus</w:t>
      </w:r>
      <w:proofErr w:type="spellEnd"/>
      <w:r w:rsidRPr="008D7DE3">
        <w:t>? Dan kan je daar ook buiten de openingsuren materialen</w:t>
      </w:r>
      <w:r>
        <w:t xml:space="preserve"> </w:t>
      </w:r>
      <w:r w:rsidRPr="008D7DE3">
        <w:t>terugbrengen. Ze worden geregistreerd uiterlijk op het eerstvolgende openingsmoment van de bib.</w:t>
      </w:r>
    </w:p>
    <w:p w14:paraId="5E4108A9" w14:textId="60F0974D" w:rsidR="00EC2FDE" w:rsidRPr="00A379A4" w:rsidRDefault="00EC2FDE" w:rsidP="00832531">
      <w:pPr>
        <w:pStyle w:val="Kop1"/>
        <w:jc w:val="both"/>
        <w:rPr>
          <w:rFonts w:ascii="Verdana" w:hAnsi="Verdana"/>
        </w:rPr>
      </w:pPr>
      <w:r w:rsidRPr="00A379A4">
        <w:rPr>
          <w:rFonts w:ascii="Verdana" w:hAnsi="Verdana"/>
        </w:rPr>
        <w:t>5.</w:t>
      </w:r>
      <w:r w:rsidRPr="00A379A4">
        <w:rPr>
          <w:rFonts w:ascii="Verdana" w:hAnsi="Verdana"/>
        </w:rPr>
        <w:tab/>
        <w:t xml:space="preserve">Verantwoordelijkheid van de lener </w:t>
      </w:r>
    </w:p>
    <w:p w14:paraId="7FF62B55" w14:textId="4057BB17" w:rsidR="00EC2FDE" w:rsidRDefault="00EC2FDE" w:rsidP="00832531">
      <w:pPr>
        <w:pStyle w:val="Kop2"/>
        <w:jc w:val="both"/>
        <w:rPr>
          <w:rFonts w:ascii="Verdana" w:hAnsi="Verdana"/>
        </w:rPr>
      </w:pPr>
      <w:r w:rsidRPr="00A379A4">
        <w:rPr>
          <w:rFonts w:ascii="Verdana" w:hAnsi="Verdana"/>
        </w:rPr>
        <w:t>5.1.  Persoonlijk gebruik</w:t>
      </w:r>
    </w:p>
    <w:p w14:paraId="20836744" w14:textId="7631998D" w:rsidR="0015215C" w:rsidRPr="0015215C" w:rsidRDefault="0015215C" w:rsidP="00832531">
      <w:pPr>
        <w:jc w:val="both"/>
      </w:pPr>
      <w:r w:rsidRPr="0015215C">
        <w:t>Je bent verantwoordelijk voor de materialen die je leent. Je gebruikt de werken niet op een onwettige manier. De bibliotheek is niet aansprakelijk bij misbruik.</w:t>
      </w:r>
    </w:p>
    <w:p w14:paraId="11E5606E" w14:textId="5F4CDD89" w:rsidR="00EC2FDE" w:rsidRDefault="00EC2FDE" w:rsidP="00832531">
      <w:pPr>
        <w:pStyle w:val="Kop2"/>
        <w:jc w:val="both"/>
        <w:rPr>
          <w:rFonts w:ascii="Verdana" w:hAnsi="Verdana"/>
        </w:rPr>
      </w:pPr>
      <w:r w:rsidRPr="00A379A4">
        <w:rPr>
          <w:rFonts w:ascii="Verdana" w:hAnsi="Verdana"/>
        </w:rPr>
        <w:t>5.2.  Verlies</w:t>
      </w:r>
      <w:r w:rsidR="005A0D52" w:rsidRPr="00A379A4">
        <w:rPr>
          <w:rFonts w:ascii="Verdana" w:hAnsi="Verdana"/>
        </w:rPr>
        <w:t xml:space="preserve"> </w:t>
      </w:r>
      <w:r w:rsidRPr="00A379A4">
        <w:rPr>
          <w:rFonts w:ascii="Verdana" w:hAnsi="Verdana"/>
        </w:rPr>
        <w:t>of beschadiging</w:t>
      </w:r>
    </w:p>
    <w:p w14:paraId="7498DBEB" w14:textId="77777777" w:rsidR="0015215C" w:rsidRPr="0015215C" w:rsidRDefault="0015215C" w:rsidP="00832531">
      <w:pPr>
        <w:jc w:val="both"/>
      </w:pPr>
      <w:r w:rsidRPr="0015215C">
        <w:t>Als je iets verliest of beschadigd terugbrengt, betaal je een vergoeding gelijk aan de aankoopprijs van het materiaal. Vind je het verloren exemplaar toch terug, dan kan de bibliotheek de vergoeding niet terugbetalen.</w:t>
      </w:r>
    </w:p>
    <w:p w14:paraId="76E02BD8" w14:textId="2739BB56" w:rsidR="0015215C" w:rsidRPr="0015215C" w:rsidRDefault="0015215C" w:rsidP="00832531">
      <w:pPr>
        <w:jc w:val="both"/>
      </w:pPr>
      <w:r w:rsidRPr="0015215C">
        <w:t>Schade die wordt vastgesteld na het inleveren wordt in rekening gebracht bij de laatste gebruiker.</w:t>
      </w:r>
    </w:p>
    <w:p w14:paraId="3DB64DAC" w14:textId="4B5E11AD" w:rsidR="00EC2FDE" w:rsidRPr="00A379A4" w:rsidRDefault="00EC2FDE" w:rsidP="00832531">
      <w:pPr>
        <w:pStyle w:val="Kop2"/>
        <w:jc w:val="both"/>
        <w:rPr>
          <w:rFonts w:ascii="Verdana" w:hAnsi="Verdana"/>
        </w:rPr>
      </w:pPr>
      <w:r w:rsidRPr="00A379A4">
        <w:rPr>
          <w:rFonts w:ascii="Verdana" w:hAnsi="Verdana"/>
        </w:rPr>
        <w:lastRenderedPageBreak/>
        <w:t>5.3. Blokkering van het lidmaatschap</w:t>
      </w:r>
    </w:p>
    <w:p w14:paraId="080645B0" w14:textId="77777777" w:rsidR="001918C3" w:rsidRDefault="001918C3" w:rsidP="00832531">
      <w:pPr>
        <w:jc w:val="both"/>
      </w:pPr>
      <w:r w:rsidRPr="001918C3">
        <w:t>Wanneer je meer dan € 5,00 openstaande kosten hebt, kan je geen gebruik meer maken van de diensten van de bibliotheek.</w:t>
      </w:r>
    </w:p>
    <w:p w14:paraId="32E26B0F" w14:textId="09AB3469" w:rsidR="00EC2FDE" w:rsidRPr="00A379A4" w:rsidRDefault="00EC2FDE" w:rsidP="00832531">
      <w:pPr>
        <w:pStyle w:val="Kop1"/>
        <w:jc w:val="both"/>
        <w:rPr>
          <w:rFonts w:ascii="Verdana" w:hAnsi="Verdana"/>
        </w:rPr>
      </w:pPr>
      <w:r w:rsidRPr="00A379A4">
        <w:rPr>
          <w:rFonts w:ascii="Verdana" w:hAnsi="Verdana"/>
        </w:rPr>
        <w:t>6.</w:t>
      </w:r>
      <w:r w:rsidRPr="00A379A4">
        <w:rPr>
          <w:rFonts w:ascii="Verdana" w:hAnsi="Verdana"/>
        </w:rPr>
        <w:tab/>
        <w:t>Te laat teruggebrachte materialen</w:t>
      </w:r>
    </w:p>
    <w:p w14:paraId="3331DA18" w14:textId="1503B73A" w:rsidR="00EC2FDE" w:rsidRPr="00A379A4" w:rsidRDefault="00EC2FDE" w:rsidP="00832531">
      <w:pPr>
        <w:pStyle w:val="Kop2"/>
        <w:jc w:val="both"/>
        <w:rPr>
          <w:rFonts w:ascii="Verdana" w:hAnsi="Verdana"/>
        </w:rPr>
      </w:pPr>
      <w:r w:rsidRPr="00A379A4">
        <w:rPr>
          <w:rFonts w:ascii="Verdana" w:hAnsi="Verdana"/>
        </w:rPr>
        <w:t>6.1. Verantwoordelijkheid van de lener</w:t>
      </w:r>
    </w:p>
    <w:p w14:paraId="6EBF6A76" w14:textId="77777777" w:rsidR="001918C3" w:rsidRDefault="001918C3" w:rsidP="00832531">
      <w:pPr>
        <w:jc w:val="both"/>
      </w:pPr>
      <w:r w:rsidRPr="001918C3">
        <w:t xml:space="preserve">De bibliotheek informeert je bij het uitlenen over het einde van de uitleentermijn. Je kan deze altijd online raadplegen via je Mijn Bibliotheek profiel. Je blijft steeds zelf verantwoordelijk om je materialen op tijd terug te brengen. </w:t>
      </w:r>
    </w:p>
    <w:p w14:paraId="0845D638" w14:textId="7E005B67" w:rsidR="00EC2FDE" w:rsidRPr="00A379A4" w:rsidRDefault="00EC2FDE" w:rsidP="00832531">
      <w:pPr>
        <w:pStyle w:val="Kop2"/>
        <w:jc w:val="both"/>
        <w:rPr>
          <w:rFonts w:ascii="Verdana" w:hAnsi="Verdana"/>
        </w:rPr>
      </w:pPr>
      <w:r w:rsidRPr="00A379A4">
        <w:rPr>
          <w:rFonts w:ascii="Verdana" w:hAnsi="Verdana"/>
        </w:rPr>
        <w:t>6.2. Te-laat-geld</w:t>
      </w:r>
    </w:p>
    <w:p w14:paraId="2E4895B4" w14:textId="77777777" w:rsidR="00E202B5" w:rsidRPr="00A379A4" w:rsidRDefault="00E202B5" w:rsidP="00832531">
      <w:pPr>
        <w:jc w:val="both"/>
      </w:pPr>
      <w:r w:rsidRPr="00A379A4">
        <w:t>Breng je iets te laat terug, dan betaal je te-laat-geld per dag.</w:t>
      </w:r>
    </w:p>
    <w:p w14:paraId="0594416E" w14:textId="31A3D390" w:rsidR="00A335CC" w:rsidRPr="00A379A4" w:rsidRDefault="00E202B5" w:rsidP="00832531">
      <w:pPr>
        <w:jc w:val="both"/>
      </w:pPr>
      <w:r w:rsidRPr="00A379A4">
        <w:t>Het niet ontvangen van herinneringen (per mail of brief) is geen reden om te-laat-geld kwijt te schelden.</w:t>
      </w:r>
    </w:p>
    <w:p w14:paraId="37729A84" w14:textId="1FE6CDAE" w:rsidR="00EC2FDE" w:rsidRPr="00A379A4" w:rsidRDefault="00EC2FDE" w:rsidP="00832531">
      <w:pPr>
        <w:pStyle w:val="Kop2"/>
        <w:jc w:val="both"/>
        <w:rPr>
          <w:rFonts w:ascii="Verdana" w:hAnsi="Verdana"/>
        </w:rPr>
      </w:pPr>
      <w:r w:rsidRPr="00A379A4">
        <w:rPr>
          <w:rFonts w:ascii="Verdana" w:hAnsi="Verdana"/>
        </w:rPr>
        <w:t>6.3. Verloren materialen</w:t>
      </w:r>
    </w:p>
    <w:p w14:paraId="5027516C" w14:textId="77777777" w:rsidR="00A379A4" w:rsidRPr="00A379A4" w:rsidRDefault="00536AD3" w:rsidP="00832531">
      <w:pPr>
        <w:jc w:val="both"/>
      </w:pPr>
      <w:r w:rsidRPr="00A379A4">
        <w:t xml:space="preserve">Zijn je materialen 15 weken na het einde van de uitleentermijn nog niet teruggebracht, dan beschouwt de bib ze als verloren. Je kan ze dan niet meer inleveren of terugbetaald krijgen. </w:t>
      </w:r>
    </w:p>
    <w:p w14:paraId="12624293" w14:textId="3E23DAB5" w:rsidR="00536AD3" w:rsidRPr="00A379A4" w:rsidRDefault="00536AD3" w:rsidP="00832531">
      <w:pPr>
        <w:jc w:val="both"/>
      </w:pPr>
      <w:r w:rsidRPr="00A379A4">
        <w:t xml:space="preserve">Je ontvangt een factuur met het openstaand te-laat-geld en een vergoedingsbedrag voor het verloren materiaal. Zolang je de factuur niet betaalt, kan je geen materialen meer lenen in de bib of gebruik maken van de diensten van de bib. </w:t>
      </w:r>
    </w:p>
    <w:p w14:paraId="52954208" w14:textId="5AF8B5C6" w:rsidR="00EC2FDE" w:rsidRPr="00A379A4" w:rsidRDefault="00EC2FDE" w:rsidP="00832531">
      <w:pPr>
        <w:pStyle w:val="Kop1"/>
        <w:jc w:val="both"/>
        <w:rPr>
          <w:rFonts w:ascii="Verdana" w:hAnsi="Verdana"/>
        </w:rPr>
      </w:pPr>
      <w:r w:rsidRPr="00A379A4">
        <w:rPr>
          <w:rFonts w:ascii="Verdana" w:hAnsi="Verdana"/>
        </w:rPr>
        <w:t>7.</w:t>
      </w:r>
      <w:r w:rsidRPr="00A379A4">
        <w:rPr>
          <w:rFonts w:ascii="Verdana" w:hAnsi="Verdana"/>
        </w:rPr>
        <w:tab/>
        <w:t>Aanvullende diensten bibliotheek</w:t>
      </w:r>
    </w:p>
    <w:p w14:paraId="43130074" w14:textId="2EE4FE86" w:rsidR="00EC2FDE" w:rsidRPr="00A379A4" w:rsidRDefault="00EC2FDE" w:rsidP="00832531">
      <w:pPr>
        <w:pStyle w:val="Kop2"/>
        <w:jc w:val="both"/>
        <w:rPr>
          <w:rFonts w:ascii="Verdana" w:hAnsi="Verdana"/>
        </w:rPr>
      </w:pPr>
      <w:r w:rsidRPr="00A379A4">
        <w:rPr>
          <w:rFonts w:ascii="Verdana" w:hAnsi="Verdana"/>
        </w:rPr>
        <w:t>7.1. Reserveren</w:t>
      </w:r>
    </w:p>
    <w:p w14:paraId="1F061E03" w14:textId="6C050438" w:rsidR="002F600C" w:rsidRPr="002F600C" w:rsidRDefault="002F600C" w:rsidP="00832531">
      <w:pPr>
        <w:jc w:val="both"/>
      </w:pPr>
      <w:r w:rsidRPr="002F600C">
        <w:t>Je kan materialen reserveren tegen een vergoeding.</w:t>
      </w:r>
    </w:p>
    <w:p w14:paraId="48BA2D9C" w14:textId="77777777" w:rsidR="002F600C" w:rsidRPr="002F600C" w:rsidRDefault="002F600C" w:rsidP="00832531">
      <w:pPr>
        <w:jc w:val="both"/>
      </w:pPr>
      <w:r w:rsidRPr="002F600C">
        <w:t xml:space="preserve">Je krijgt een e-mail of brief wanneer je reservering klaarstaat. </w:t>
      </w:r>
    </w:p>
    <w:p w14:paraId="272B69F3" w14:textId="77777777" w:rsidR="00B870BB" w:rsidRDefault="002F600C" w:rsidP="00832531">
      <w:pPr>
        <w:jc w:val="both"/>
      </w:pPr>
      <w:r w:rsidRPr="002F600C">
        <w:t xml:space="preserve">Je kan je reservering kosteloos annuleren (via Mijn Bibliotheek) als je nog geen afhaalbericht hebt ontvangen. Annuleer je pas nadat je dit bericht hebt ontvangen? Ook dan moet je de reserveringskost betalen. </w:t>
      </w:r>
    </w:p>
    <w:p w14:paraId="423183C3" w14:textId="0E2471B8" w:rsidR="00EC2FDE" w:rsidRDefault="00EC2FDE" w:rsidP="00832531">
      <w:pPr>
        <w:pStyle w:val="Kop2"/>
        <w:jc w:val="both"/>
        <w:rPr>
          <w:rFonts w:ascii="Verdana" w:hAnsi="Verdana"/>
        </w:rPr>
      </w:pPr>
      <w:r w:rsidRPr="00A379A4">
        <w:rPr>
          <w:rFonts w:ascii="Verdana" w:hAnsi="Verdana"/>
        </w:rPr>
        <w:t>7.2. Aanvragen uit andere bibliotheken</w:t>
      </w:r>
    </w:p>
    <w:p w14:paraId="5F719E24" w14:textId="5ECDE965" w:rsidR="006404D8" w:rsidRPr="006404D8" w:rsidRDefault="006404D8" w:rsidP="00832531">
      <w:pPr>
        <w:jc w:val="both"/>
      </w:pPr>
      <w:r w:rsidRPr="006404D8">
        <w:t xml:space="preserve">Vind je iets niet in de collectie van jouw bibliotheek, maar het is aanwezig in een andere Bibkwintet bibliotheek? Je kan het </w:t>
      </w:r>
      <w:r w:rsidR="007D67F0">
        <w:t>op die locatie</w:t>
      </w:r>
      <w:r w:rsidRPr="006404D8">
        <w:t xml:space="preserve"> lenen of reserveren tegen een vergoeding.</w:t>
      </w:r>
    </w:p>
    <w:p w14:paraId="7784990D" w14:textId="24CCAE49" w:rsidR="006404D8" w:rsidRPr="006404D8" w:rsidRDefault="006404D8" w:rsidP="00832531">
      <w:pPr>
        <w:jc w:val="both"/>
      </w:pPr>
      <w:r w:rsidRPr="006404D8">
        <w:t>Vind je iets niet in de collectie van jouw bibliotheek, maar je vindt het via de catalogus wel in een andere Vlaamse openbare bibliotheek? Je kan het werk tegen een vergoeding laten overkomen.</w:t>
      </w:r>
    </w:p>
    <w:p w14:paraId="17317DA0" w14:textId="5DF3B205" w:rsidR="00EC2FDE" w:rsidRPr="00A379A4" w:rsidRDefault="00EC2FDE" w:rsidP="00832531">
      <w:pPr>
        <w:pStyle w:val="Kop2"/>
        <w:jc w:val="both"/>
        <w:rPr>
          <w:rFonts w:ascii="Verdana" w:hAnsi="Verdana"/>
        </w:rPr>
      </w:pPr>
      <w:r w:rsidRPr="00A379A4">
        <w:rPr>
          <w:rFonts w:ascii="Verdana" w:hAnsi="Verdana"/>
        </w:rPr>
        <w:t>7.3. Kopiëren en printen</w:t>
      </w:r>
    </w:p>
    <w:p w14:paraId="60AD2330" w14:textId="1B2AB484" w:rsidR="00EC2FDE" w:rsidRPr="00C111CA" w:rsidRDefault="00EC2FDE" w:rsidP="00832531">
      <w:pPr>
        <w:jc w:val="both"/>
      </w:pPr>
      <w:r w:rsidRPr="00C111CA">
        <w:t>Tegen betaling kan je documenten kopiëren en printen.</w:t>
      </w:r>
    </w:p>
    <w:p w14:paraId="6D2BCDE3" w14:textId="77777777" w:rsidR="00EC2FDE" w:rsidRPr="00A379A4" w:rsidRDefault="00EC2FDE" w:rsidP="005E276D">
      <w:pPr>
        <w:pStyle w:val="Kop1"/>
        <w:rPr>
          <w:rFonts w:ascii="Verdana" w:hAnsi="Verdana"/>
        </w:rPr>
      </w:pPr>
      <w:r w:rsidRPr="00A379A4">
        <w:rPr>
          <w:rFonts w:ascii="Verdana" w:hAnsi="Verdana"/>
        </w:rPr>
        <w:lastRenderedPageBreak/>
        <w:t>8.</w:t>
      </w:r>
      <w:r w:rsidRPr="00A379A4">
        <w:rPr>
          <w:rFonts w:ascii="Verdana" w:hAnsi="Verdana"/>
        </w:rPr>
        <w:tab/>
        <w:t xml:space="preserve">Specifieke doelgroepen en dienstverlening op maat </w:t>
      </w:r>
    </w:p>
    <w:p w14:paraId="44867B6B" w14:textId="39E48987" w:rsidR="00EC2FDE" w:rsidRPr="00A379A4" w:rsidRDefault="00EC2FDE" w:rsidP="00832531">
      <w:pPr>
        <w:jc w:val="both"/>
      </w:pPr>
      <w:r w:rsidRPr="00A379A4">
        <w:t xml:space="preserve">De bibliotheek kan met socioculturele instellingen, onderwijsinstellingen en verenigingen aparte afspraken maken </w:t>
      </w:r>
      <w:proofErr w:type="gramStart"/>
      <w:r w:rsidRPr="00A379A4">
        <w:t>omtrent</w:t>
      </w:r>
      <w:proofErr w:type="gramEnd"/>
      <w:r w:rsidRPr="00A379A4">
        <w:t xml:space="preserve"> het aantal materialen en de </w:t>
      </w:r>
      <w:proofErr w:type="spellStart"/>
      <w:r w:rsidRPr="00A379A4">
        <w:t>leenperiode</w:t>
      </w:r>
      <w:proofErr w:type="spellEnd"/>
      <w:r w:rsidRPr="00A379A4">
        <w:t>.</w:t>
      </w:r>
    </w:p>
    <w:p w14:paraId="76399EBF" w14:textId="77777777" w:rsidR="00EC2FDE" w:rsidRPr="00A379A4" w:rsidRDefault="00EC2FDE" w:rsidP="00832531">
      <w:pPr>
        <w:pStyle w:val="Kop1"/>
        <w:jc w:val="both"/>
        <w:rPr>
          <w:rFonts w:ascii="Verdana" w:hAnsi="Verdana"/>
        </w:rPr>
      </w:pPr>
      <w:r w:rsidRPr="00A379A4">
        <w:rPr>
          <w:rFonts w:ascii="Verdana" w:hAnsi="Verdana"/>
        </w:rPr>
        <w:t>9.</w:t>
      </w:r>
      <w:r w:rsidRPr="00A379A4">
        <w:rPr>
          <w:rFonts w:ascii="Verdana" w:hAnsi="Verdana"/>
        </w:rPr>
        <w:tab/>
        <w:t xml:space="preserve">Naleving </w:t>
      </w:r>
    </w:p>
    <w:p w14:paraId="3F5C51F0" w14:textId="496D6369" w:rsidR="00EC2FDE" w:rsidRPr="00A379A4" w:rsidRDefault="00EC2FDE" w:rsidP="00832531">
      <w:pPr>
        <w:pStyle w:val="Kop2"/>
        <w:jc w:val="both"/>
        <w:rPr>
          <w:rFonts w:ascii="Verdana" w:hAnsi="Verdana"/>
        </w:rPr>
      </w:pPr>
      <w:r w:rsidRPr="00A379A4">
        <w:rPr>
          <w:rFonts w:ascii="Verdana" w:hAnsi="Verdana"/>
        </w:rPr>
        <w:t xml:space="preserve">9.1. Aansprakelijkheid van het </w:t>
      </w:r>
      <w:r w:rsidR="005E276D">
        <w:rPr>
          <w:rFonts w:ascii="Verdana" w:hAnsi="Verdana"/>
        </w:rPr>
        <w:t>lokale bestuur</w:t>
      </w:r>
    </w:p>
    <w:p w14:paraId="292F4BBB" w14:textId="04F64E81" w:rsidR="00B7719E" w:rsidRDefault="00B7719E" w:rsidP="00832531">
      <w:pPr>
        <w:jc w:val="both"/>
      </w:pPr>
      <w:r w:rsidRPr="00B7719E">
        <w:t xml:space="preserve">Het </w:t>
      </w:r>
      <w:r w:rsidR="00747156">
        <w:t>lokale bestuur</w:t>
      </w:r>
      <w:r w:rsidRPr="00B7719E">
        <w:t xml:space="preserve"> kan op geen enkele wijze aansprakelijk worden gesteld voor schade door het gebruiken, hanteren of benutten van in de bibliotheek geleende materialen, van welke aard ook. </w:t>
      </w:r>
    </w:p>
    <w:p w14:paraId="27D94AEB" w14:textId="5E02B6E5" w:rsidR="00EC2FDE" w:rsidRDefault="00EC2FDE" w:rsidP="00832531">
      <w:pPr>
        <w:pStyle w:val="Kop2"/>
        <w:jc w:val="both"/>
        <w:rPr>
          <w:rFonts w:ascii="Verdana" w:hAnsi="Verdana"/>
        </w:rPr>
      </w:pPr>
      <w:r w:rsidRPr="00A379A4">
        <w:rPr>
          <w:rFonts w:ascii="Verdana" w:hAnsi="Verdana"/>
        </w:rPr>
        <w:t>9.2. Akkoordverklaring</w:t>
      </w:r>
    </w:p>
    <w:p w14:paraId="1A3F8E62" w14:textId="3ED2BA4B" w:rsidR="00B537F6" w:rsidRPr="00B537F6" w:rsidRDefault="00B537F6" w:rsidP="00832531">
      <w:pPr>
        <w:jc w:val="both"/>
      </w:pPr>
      <w:r w:rsidRPr="00B537F6">
        <w:t xml:space="preserve">Bij inschrijving in de bibliotheek verklaar je je automatisch akkoord met het reglement. Je kan het </w:t>
      </w:r>
      <w:r w:rsidR="004E5B6E">
        <w:t>gebruikers</w:t>
      </w:r>
      <w:r w:rsidRPr="00B537F6">
        <w:t>reglement opvragen aan de balie of raadplegen op de website.</w:t>
      </w:r>
    </w:p>
    <w:p w14:paraId="2BDC5DD5" w14:textId="5427EAD5" w:rsidR="00EC2FDE" w:rsidRDefault="00EC2FDE" w:rsidP="00832531">
      <w:pPr>
        <w:pStyle w:val="Kop2"/>
        <w:jc w:val="both"/>
        <w:rPr>
          <w:rFonts w:ascii="Verdana" w:hAnsi="Verdana"/>
        </w:rPr>
      </w:pPr>
      <w:r w:rsidRPr="00A379A4">
        <w:rPr>
          <w:rFonts w:ascii="Verdana" w:hAnsi="Verdana"/>
        </w:rPr>
        <w:t>9.3. Niet-naleving</w:t>
      </w:r>
    </w:p>
    <w:p w14:paraId="1928462B" w14:textId="77777777" w:rsidR="00246C27" w:rsidRPr="00246C27" w:rsidRDefault="00246C27" w:rsidP="00832531">
      <w:pPr>
        <w:jc w:val="both"/>
      </w:pPr>
      <w:r w:rsidRPr="00246C27">
        <w:t xml:space="preserve">Personen die dit reglement niet naleven of de goede gang van zaken verstoren, kunnen worden uitgesloten van toegang en gebruik van de bibliotheek en haar diensten. </w:t>
      </w:r>
    </w:p>
    <w:p w14:paraId="26E3D05F" w14:textId="1EF454A6" w:rsidR="00246C27" w:rsidRDefault="00246C27" w:rsidP="00832531">
      <w:pPr>
        <w:jc w:val="both"/>
      </w:pPr>
      <w:r w:rsidRPr="00246C27">
        <w:t xml:space="preserve">Alle onvoorziene gevallen worden geregeld door het </w:t>
      </w:r>
      <w:proofErr w:type="spellStart"/>
      <w:r w:rsidRPr="00246C27">
        <w:t>bibteam</w:t>
      </w:r>
      <w:proofErr w:type="spellEnd"/>
      <w:r w:rsidRPr="00246C27">
        <w:t xml:space="preserve"> in overleg met de leidinggevende.</w:t>
      </w:r>
    </w:p>
    <w:p w14:paraId="67FBF81B" w14:textId="3C503E86" w:rsidR="00FF6069" w:rsidRPr="00246C27" w:rsidRDefault="00FF6069" w:rsidP="00832531">
      <w:pPr>
        <w:jc w:val="both"/>
      </w:pPr>
      <w:r w:rsidRPr="00FF6069">
        <w:t>Gebruikers volgen de instructies en aanwijzingen van medewerkers altijd op.</w:t>
      </w:r>
    </w:p>
    <w:p w14:paraId="4995DBEB" w14:textId="1C3D539D" w:rsidR="00EC2FDE" w:rsidRPr="00A379A4" w:rsidRDefault="00EC2FDE" w:rsidP="00832531">
      <w:pPr>
        <w:pStyle w:val="Kop1"/>
        <w:jc w:val="both"/>
        <w:rPr>
          <w:rFonts w:ascii="Verdana" w:hAnsi="Verdana"/>
        </w:rPr>
      </w:pPr>
      <w:r w:rsidRPr="00A379A4">
        <w:rPr>
          <w:rFonts w:ascii="Verdana" w:hAnsi="Verdana"/>
        </w:rPr>
        <w:t>10. Tarieven</w:t>
      </w:r>
    </w:p>
    <w:p w14:paraId="38F93D40" w14:textId="171AEF60" w:rsidR="00EC2FDE" w:rsidRPr="00A379A4" w:rsidRDefault="00EC2FDE" w:rsidP="00832531">
      <w:pPr>
        <w:jc w:val="both"/>
      </w:pPr>
      <w:r w:rsidRPr="00A379A4">
        <w:t>Een overzicht van de tarieven vind je terug in een apart document dat je kan opvragen aan de balie</w:t>
      </w:r>
      <w:r w:rsidR="00204A5D" w:rsidRPr="00A379A4">
        <w:t xml:space="preserve"> of raadplegen op onze website</w:t>
      </w:r>
      <w:r w:rsidRPr="00A379A4">
        <w:t>. </w:t>
      </w:r>
    </w:p>
    <w:p w14:paraId="4975EE73" w14:textId="0A4AF709" w:rsidR="006A2FA5" w:rsidRPr="00A379A4" w:rsidRDefault="006A2FA5" w:rsidP="00832531">
      <w:pPr>
        <w:jc w:val="both"/>
      </w:pPr>
      <w:r w:rsidRPr="00A379A4">
        <w:t xml:space="preserve">Dit reglement werd goedgekeurd in de gemeenteraad van </w:t>
      </w:r>
      <w:r w:rsidR="0092344B">
        <w:t xml:space="preserve">Aartselaar </w:t>
      </w:r>
      <w:r w:rsidRPr="00A379A4">
        <w:t>op [Datum].</w:t>
      </w:r>
    </w:p>
    <w:p w14:paraId="03A41994" w14:textId="77777777" w:rsidR="006A2FA5" w:rsidRPr="00A379A4" w:rsidRDefault="006A2FA5" w:rsidP="00832531">
      <w:pPr>
        <w:jc w:val="both"/>
        <w:rPr>
          <w:rFonts w:ascii="Verdana" w:hAnsi="Verdana"/>
        </w:rPr>
      </w:pPr>
    </w:p>
    <w:sectPr w:rsidR="006A2FA5" w:rsidRPr="00A379A4">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46DC4" w14:textId="77777777" w:rsidR="009557CC" w:rsidRDefault="009557CC" w:rsidP="00301E20">
      <w:pPr>
        <w:spacing w:after="0" w:line="240" w:lineRule="auto"/>
      </w:pPr>
      <w:r>
        <w:separator/>
      </w:r>
    </w:p>
  </w:endnote>
  <w:endnote w:type="continuationSeparator" w:id="0">
    <w:p w14:paraId="306CEA05" w14:textId="77777777" w:rsidR="009557CC" w:rsidRDefault="009557CC" w:rsidP="00301E20">
      <w:pPr>
        <w:spacing w:after="0" w:line="240" w:lineRule="auto"/>
      </w:pPr>
      <w:r>
        <w:continuationSeparator/>
      </w:r>
    </w:p>
  </w:endnote>
  <w:endnote w:type="continuationNotice" w:id="1">
    <w:p w14:paraId="75382E8D" w14:textId="77777777" w:rsidR="009557CC" w:rsidRDefault="009557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0B7BB" w14:textId="77777777" w:rsidR="009557CC" w:rsidRDefault="009557CC" w:rsidP="00301E20">
      <w:pPr>
        <w:spacing w:after="0" w:line="240" w:lineRule="auto"/>
      </w:pPr>
      <w:r>
        <w:separator/>
      </w:r>
    </w:p>
  </w:footnote>
  <w:footnote w:type="continuationSeparator" w:id="0">
    <w:p w14:paraId="24B97327" w14:textId="77777777" w:rsidR="009557CC" w:rsidRDefault="009557CC" w:rsidP="00301E20">
      <w:pPr>
        <w:spacing w:after="0" w:line="240" w:lineRule="auto"/>
      </w:pPr>
      <w:r>
        <w:continuationSeparator/>
      </w:r>
    </w:p>
  </w:footnote>
  <w:footnote w:type="continuationNotice" w:id="1">
    <w:p w14:paraId="432DBA41" w14:textId="77777777" w:rsidR="009557CC" w:rsidRDefault="009557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5291B" w14:textId="248683DA" w:rsidR="00301E20" w:rsidRDefault="000163AA">
    <w:pPr>
      <w:pStyle w:val="Koptekst"/>
    </w:pPr>
    <w:r>
      <w:rPr>
        <w:noProof/>
      </w:rPr>
      <w:drawing>
        <wp:inline distT="0" distB="0" distL="0" distR="0" wp14:anchorId="577D0781" wp14:editId="2CAA9B04">
          <wp:extent cx="5760720" cy="493395"/>
          <wp:effectExtent l="0" t="0" r="0" b="1905"/>
          <wp:docPr id="1" name="Afbeelding 1" descr="C:\Users\lisavd\Desktop\BIBkwintet-21-Banner positi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savd\Desktop\BIBkwintet-21-Banner positief.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4933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A40CC"/>
    <w:multiLevelType w:val="hybridMultilevel"/>
    <w:tmpl w:val="28FCD6AC"/>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72B64DD"/>
    <w:multiLevelType w:val="hybridMultilevel"/>
    <w:tmpl w:val="784A5586"/>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8AD422F"/>
    <w:multiLevelType w:val="hybridMultilevel"/>
    <w:tmpl w:val="A3D83F62"/>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AA95826"/>
    <w:multiLevelType w:val="hybridMultilevel"/>
    <w:tmpl w:val="D3D657AA"/>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C976464"/>
    <w:multiLevelType w:val="hybridMultilevel"/>
    <w:tmpl w:val="54BC17D2"/>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6675812"/>
    <w:multiLevelType w:val="hybridMultilevel"/>
    <w:tmpl w:val="FEE2E2D6"/>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7D34811"/>
    <w:multiLevelType w:val="hybridMultilevel"/>
    <w:tmpl w:val="07C44F1A"/>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5C37C4D"/>
    <w:multiLevelType w:val="hybridMultilevel"/>
    <w:tmpl w:val="E584A34E"/>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91F6F28"/>
    <w:multiLevelType w:val="hybridMultilevel"/>
    <w:tmpl w:val="59D4A502"/>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E1D61D5"/>
    <w:multiLevelType w:val="hybridMultilevel"/>
    <w:tmpl w:val="FF5C0DDC"/>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773252F"/>
    <w:multiLevelType w:val="hybridMultilevel"/>
    <w:tmpl w:val="60F2BEA8"/>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8F323E8"/>
    <w:multiLevelType w:val="hybridMultilevel"/>
    <w:tmpl w:val="4EF6C292"/>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9F27482"/>
    <w:multiLevelType w:val="hybridMultilevel"/>
    <w:tmpl w:val="D6EE13E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B395328"/>
    <w:multiLevelType w:val="hybridMultilevel"/>
    <w:tmpl w:val="F90CD514"/>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63267381"/>
    <w:multiLevelType w:val="hybridMultilevel"/>
    <w:tmpl w:val="C47EBCD2"/>
    <w:lvl w:ilvl="0" w:tplc="B0E6E998">
      <w:numFmt w:val="bullet"/>
      <w:lvlText w:val="•"/>
      <w:lvlJc w:val="left"/>
      <w:pPr>
        <w:ind w:left="1065" w:hanging="705"/>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72B85E4F"/>
    <w:multiLevelType w:val="hybridMultilevel"/>
    <w:tmpl w:val="7B0877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300958814">
    <w:abstractNumId w:val="12"/>
  </w:num>
  <w:num w:numId="2" w16cid:durableId="114762556">
    <w:abstractNumId w:val="15"/>
  </w:num>
  <w:num w:numId="3" w16cid:durableId="376591200">
    <w:abstractNumId w:val="0"/>
  </w:num>
  <w:num w:numId="4" w16cid:durableId="626857426">
    <w:abstractNumId w:val="13"/>
  </w:num>
  <w:num w:numId="5" w16cid:durableId="146871224">
    <w:abstractNumId w:val="5"/>
  </w:num>
  <w:num w:numId="6" w16cid:durableId="2018537731">
    <w:abstractNumId w:val="10"/>
  </w:num>
  <w:num w:numId="7" w16cid:durableId="63652006">
    <w:abstractNumId w:val="14"/>
  </w:num>
  <w:num w:numId="8" w16cid:durableId="1870293664">
    <w:abstractNumId w:val="6"/>
  </w:num>
  <w:num w:numId="9" w16cid:durableId="531311989">
    <w:abstractNumId w:val="3"/>
  </w:num>
  <w:num w:numId="10" w16cid:durableId="546333043">
    <w:abstractNumId w:val="9"/>
  </w:num>
  <w:num w:numId="11" w16cid:durableId="1558082786">
    <w:abstractNumId w:val="8"/>
  </w:num>
  <w:num w:numId="12" w16cid:durableId="727143113">
    <w:abstractNumId w:val="2"/>
  </w:num>
  <w:num w:numId="13" w16cid:durableId="1850440819">
    <w:abstractNumId w:val="4"/>
  </w:num>
  <w:num w:numId="14" w16cid:durableId="191110844">
    <w:abstractNumId w:val="7"/>
  </w:num>
  <w:num w:numId="15" w16cid:durableId="78869225">
    <w:abstractNumId w:val="1"/>
  </w:num>
  <w:num w:numId="16" w16cid:durableId="6838277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FDE"/>
    <w:rsid w:val="0000773A"/>
    <w:rsid w:val="000163AA"/>
    <w:rsid w:val="000574F1"/>
    <w:rsid w:val="00065FC6"/>
    <w:rsid w:val="00074F58"/>
    <w:rsid w:val="00087CED"/>
    <w:rsid w:val="000B5B57"/>
    <w:rsid w:val="000B7E45"/>
    <w:rsid w:val="000D3F54"/>
    <w:rsid w:val="00122700"/>
    <w:rsid w:val="001279CE"/>
    <w:rsid w:val="00135B43"/>
    <w:rsid w:val="00143924"/>
    <w:rsid w:val="00143DB1"/>
    <w:rsid w:val="00147A60"/>
    <w:rsid w:val="0015215C"/>
    <w:rsid w:val="00176274"/>
    <w:rsid w:val="0018579C"/>
    <w:rsid w:val="001918C3"/>
    <w:rsid w:val="001B2081"/>
    <w:rsid w:val="001E6243"/>
    <w:rsid w:val="001F03B9"/>
    <w:rsid w:val="00204A5D"/>
    <w:rsid w:val="00206BFF"/>
    <w:rsid w:val="002326E7"/>
    <w:rsid w:val="00246C27"/>
    <w:rsid w:val="00254C12"/>
    <w:rsid w:val="00281069"/>
    <w:rsid w:val="002845ED"/>
    <w:rsid w:val="002947ED"/>
    <w:rsid w:val="00297ADA"/>
    <w:rsid w:val="002B339D"/>
    <w:rsid w:val="002B4757"/>
    <w:rsid w:val="002C5B79"/>
    <w:rsid w:val="002E710F"/>
    <w:rsid w:val="002F600C"/>
    <w:rsid w:val="0030002A"/>
    <w:rsid w:val="00301E20"/>
    <w:rsid w:val="003062A4"/>
    <w:rsid w:val="003134B5"/>
    <w:rsid w:val="003572F4"/>
    <w:rsid w:val="00377762"/>
    <w:rsid w:val="00392D64"/>
    <w:rsid w:val="0039464D"/>
    <w:rsid w:val="00395A12"/>
    <w:rsid w:val="00395DE8"/>
    <w:rsid w:val="003A16EB"/>
    <w:rsid w:val="003A3328"/>
    <w:rsid w:val="003A3A13"/>
    <w:rsid w:val="003C4413"/>
    <w:rsid w:val="003D4DEC"/>
    <w:rsid w:val="003E0BEC"/>
    <w:rsid w:val="00434CD4"/>
    <w:rsid w:val="00436858"/>
    <w:rsid w:val="00447A07"/>
    <w:rsid w:val="00460877"/>
    <w:rsid w:val="004730FA"/>
    <w:rsid w:val="0047566F"/>
    <w:rsid w:val="004901BA"/>
    <w:rsid w:val="004A25D1"/>
    <w:rsid w:val="004A4EBC"/>
    <w:rsid w:val="004B3D3D"/>
    <w:rsid w:val="004E3C3F"/>
    <w:rsid w:val="004E5B6E"/>
    <w:rsid w:val="004F5FBD"/>
    <w:rsid w:val="00513FC8"/>
    <w:rsid w:val="00527F4E"/>
    <w:rsid w:val="00536AD3"/>
    <w:rsid w:val="0055519E"/>
    <w:rsid w:val="00572AD1"/>
    <w:rsid w:val="005920E4"/>
    <w:rsid w:val="005923F4"/>
    <w:rsid w:val="005A0D52"/>
    <w:rsid w:val="005A53E3"/>
    <w:rsid w:val="005A7E9D"/>
    <w:rsid w:val="005B5DDE"/>
    <w:rsid w:val="005C2234"/>
    <w:rsid w:val="005E0653"/>
    <w:rsid w:val="005E276D"/>
    <w:rsid w:val="00606374"/>
    <w:rsid w:val="006177C3"/>
    <w:rsid w:val="006404D8"/>
    <w:rsid w:val="00650785"/>
    <w:rsid w:val="006573AD"/>
    <w:rsid w:val="0066539E"/>
    <w:rsid w:val="006819AC"/>
    <w:rsid w:val="00687323"/>
    <w:rsid w:val="00692614"/>
    <w:rsid w:val="006A2FA5"/>
    <w:rsid w:val="006B12B9"/>
    <w:rsid w:val="006B2A16"/>
    <w:rsid w:val="006E7267"/>
    <w:rsid w:val="00700B7F"/>
    <w:rsid w:val="007019DF"/>
    <w:rsid w:val="007046D4"/>
    <w:rsid w:val="00721AE6"/>
    <w:rsid w:val="00747156"/>
    <w:rsid w:val="007635A7"/>
    <w:rsid w:val="00774ABB"/>
    <w:rsid w:val="00774F4A"/>
    <w:rsid w:val="00780C71"/>
    <w:rsid w:val="007922FC"/>
    <w:rsid w:val="00792493"/>
    <w:rsid w:val="0079521A"/>
    <w:rsid w:val="00795B10"/>
    <w:rsid w:val="00796493"/>
    <w:rsid w:val="007C423A"/>
    <w:rsid w:val="007C4B66"/>
    <w:rsid w:val="007D67F0"/>
    <w:rsid w:val="007F4E81"/>
    <w:rsid w:val="00801776"/>
    <w:rsid w:val="008022DA"/>
    <w:rsid w:val="008036FB"/>
    <w:rsid w:val="00805602"/>
    <w:rsid w:val="00816546"/>
    <w:rsid w:val="00825F92"/>
    <w:rsid w:val="008265EA"/>
    <w:rsid w:val="00832531"/>
    <w:rsid w:val="0084208A"/>
    <w:rsid w:val="0085220A"/>
    <w:rsid w:val="00861378"/>
    <w:rsid w:val="008809D3"/>
    <w:rsid w:val="008B001D"/>
    <w:rsid w:val="008B501F"/>
    <w:rsid w:val="008C0597"/>
    <w:rsid w:val="008D7227"/>
    <w:rsid w:val="008D7DE3"/>
    <w:rsid w:val="008E561F"/>
    <w:rsid w:val="008E5B4E"/>
    <w:rsid w:val="00903BDE"/>
    <w:rsid w:val="009138E3"/>
    <w:rsid w:val="00913D75"/>
    <w:rsid w:val="0092344B"/>
    <w:rsid w:val="00941CC6"/>
    <w:rsid w:val="009557CC"/>
    <w:rsid w:val="0097024D"/>
    <w:rsid w:val="00974E42"/>
    <w:rsid w:val="00976C2A"/>
    <w:rsid w:val="0098257A"/>
    <w:rsid w:val="00992220"/>
    <w:rsid w:val="00993DBE"/>
    <w:rsid w:val="00995B90"/>
    <w:rsid w:val="009A59C2"/>
    <w:rsid w:val="00A27563"/>
    <w:rsid w:val="00A305DC"/>
    <w:rsid w:val="00A335CC"/>
    <w:rsid w:val="00A379A4"/>
    <w:rsid w:val="00A72623"/>
    <w:rsid w:val="00A8418A"/>
    <w:rsid w:val="00A9555A"/>
    <w:rsid w:val="00AD0B93"/>
    <w:rsid w:val="00AD22D3"/>
    <w:rsid w:val="00AE1832"/>
    <w:rsid w:val="00AF2E5F"/>
    <w:rsid w:val="00AF7AC5"/>
    <w:rsid w:val="00B537F6"/>
    <w:rsid w:val="00B55B94"/>
    <w:rsid w:val="00B66D7F"/>
    <w:rsid w:val="00B7719E"/>
    <w:rsid w:val="00B870BB"/>
    <w:rsid w:val="00B87DDC"/>
    <w:rsid w:val="00B91710"/>
    <w:rsid w:val="00B973F0"/>
    <w:rsid w:val="00BC1F54"/>
    <w:rsid w:val="00BC7658"/>
    <w:rsid w:val="00BD08CC"/>
    <w:rsid w:val="00BD2D33"/>
    <w:rsid w:val="00BD6A9D"/>
    <w:rsid w:val="00C111CA"/>
    <w:rsid w:val="00C26FFC"/>
    <w:rsid w:val="00C37BB4"/>
    <w:rsid w:val="00C4452F"/>
    <w:rsid w:val="00C661B5"/>
    <w:rsid w:val="00C7604B"/>
    <w:rsid w:val="00C80C5C"/>
    <w:rsid w:val="00CB0F6B"/>
    <w:rsid w:val="00CB3916"/>
    <w:rsid w:val="00CB3ECA"/>
    <w:rsid w:val="00CE21DC"/>
    <w:rsid w:val="00CF4421"/>
    <w:rsid w:val="00D3318D"/>
    <w:rsid w:val="00D446F9"/>
    <w:rsid w:val="00D46E41"/>
    <w:rsid w:val="00D50D12"/>
    <w:rsid w:val="00D56286"/>
    <w:rsid w:val="00D6105F"/>
    <w:rsid w:val="00D65F0C"/>
    <w:rsid w:val="00D66E1F"/>
    <w:rsid w:val="00D71118"/>
    <w:rsid w:val="00D81FDC"/>
    <w:rsid w:val="00D82D39"/>
    <w:rsid w:val="00D8699C"/>
    <w:rsid w:val="00D90901"/>
    <w:rsid w:val="00D923A8"/>
    <w:rsid w:val="00D9370B"/>
    <w:rsid w:val="00DA033B"/>
    <w:rsid w:val="00DA6160"/>
    <w:rsid w:val="00DA7853"/>
    <w:rsid w:val="00DC0E62"/>
    <w:rsid w:val="00DF61B4"/>
    <w:rsid w:val="00E202B5"/>
    <w:rsid w:val="00E31093"/>
    <w:rsid w:val="00E44425"/>
    <w:rsid w:val="00E71788"/>
    <w:rsid w:val="00EC2FDE"/>
    <w:rsid w:val="00ED37D4"/>
    <w:rsid w:val="00EE3F51"/>
    <w:rsid w:val="00EF1559"/>
    <w:rsid w:val="00EF3976"/>
    <w:rsid w:val="00EF481C"/>
    <w:rsid w:val="00F1048F"/>
    <w:rsid w:val="00F10BC8"/>
    <w:rsid w:val="00F44E39"/>
    <w:rsid w:val="00F82EDB"/>
    <w:rsid w:val="00F85206"/>
    <w:rsid w:val="00F90D9C"/>
    <w:rsid w:val="00F95229"/>
    <w:rsid w:val="00FA2A86"/>
    <w:rsid w:val="00FC247F"/>
    <w:rsid w:val="00FE40E7"/>
    <w:rsid w:val="00FE620C"/>
    <w:rsid w:val="00FF6015"/>
    <w:rsid w:val="00FF6069"/>
    <w:rsid w:val="02279175"/>
    <w:rsid w:val="13791F9D"/>
    <w:rsid w:val="16EE41C6"/>
    <w:rsid w:val="1A2323DC"/>
    <w:rsid w:val="3EC70D76"/>
    <w:rsid w:val="59CB423C"/>
    <w:rsid w:val="6804FE8A"/>
    <w:rsid w:val="682809E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E9100"/>
  <w15:chartTrackingRefBased/>
  <w15:docId w15:val="{AA963DC3-35B8-4B43-BB68-9C99E5EAD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EC2F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EC2F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EC2FDE"/>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EC2FDE"/>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EC2FDE"/>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EC2FDE"/>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C2FDE"/>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C2FDE"/>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C2FDE"/>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C2FDE"/>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EC2FDE"/>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EC2FDE"/>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EC2FDE"/>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EC2FDE"/>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EC2FD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C2FD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C2FD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C2FDE"/>
    <w:rPr>
      <w:rFonts w:eastAsiaTheme="majorEastAsia" w:cstheme="majorBidi"/>
      <w:color w:val="272727" w:themeColor="text1" w:themeTint="D8"/>
    </w:rPr>
  </w:style>
  <w:style w:type="paragraph" w:styleId="Titel">
    <w:name w:val="Title"/>
    <w:basedOn w:val="Standaard"/>
    <w:next w:val="Standaard"/>
    <w:link w:val="TitelChar"/>
    <w:uiPriority w:val="10"/>
    <w:qFormat/>
    <w:rsid w:val="00EC2F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C2FD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C2FDE"/>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C2FD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C2FDE"/>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EC2FDE"/>
    <w:rPr>
      <w:i/>
      <w:iCs/>
      <w:color w:val="404040" w:themeColor="text1" w:themeTint="BF"/>
    </w:rPr>
  </w:style>
  <w:style w:type="paragraph" w:styleId="Lijstalinea">
    <w:name w:val="List Paragraph"/>
    <w:basedOn w:val="Standaard"/>
    <w:uiPriority w:val="34"/>
    <w:qFormat/>
    <w:rsid w:val="00EC2FDE"/>
    <w:pPr>
      <w:ind w:left="720"/>
      <w:contextualSpacing/>
    </w:pPr>
  </w:style>
  <w:style w:type="character" w:styleId="Intensievebenadrukking">
    <w:name w:val="Intense Emphasis"/>
    <w:basedOn w:val="Standaardalinea-lettertype"/>
    <w:uiPriority w:val="21"/>
    <w:qFormat/>
    <w:rsid w:val="00EC2FDE"/>
    <w:rPr>
      <w:i/>
      <w:iCs/>
      <w:color w:val="0F4761" w:themeColor="accent1" w:themeShade="BF"/>
    </w:rPr>
  </w:style>
  <w:style w:type="paragraph" w:styleId="Duidelijkcitaat">
    <w:name w:val="Intense Quote"/>
    <w:basedOn w:val="Standaard"/>
    <w:next w:val="Standaard"/>
    <w:link w:val="DuidelijkcitaatChar"/>
    <w:uiPriority w:val="30"/>
    <w:qFormat/>
    <w:rsid w:val="00EC2F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EC2FDE"/>
    <w:rPr>
      <w:i/>
      <w:iCs/>
      <w:color w:val="0F4761" w:themeColor="accent1" w:themeShade="BF"/>
    </w:rPr>
  </w:style>
  <w:style w:type="character" w:styleId="Intensieveverwijzing">
    <w:name w:val="Intense Reference"/>
    <w:basedOn w:val="Standaardalinea-lettertype"/>
    <w:uiPriority w:val="32"/>
    <w:qFormat/>
    <w:rsid w:val="00EC2FDE"/>
    <w:rPr>
      <w:b/>
      <w:bCs/>
      <w:smallCaps/>
      <w:color w:val="0F4761" w:themeColor="accent1" w:themeShade="BF"/>
      <w:spacing w:val="5"/>
    </w:rPr>
  </w:style>
  <w:style w:type="character" w:styleId="Verwijzingopmerking">
    <w:name w:val="annotation reference"/>
    <w:basedOn w:val="Standaardalinea-lettertype"/>
    <w:uiPriority w:val="99"/>
    <w:semiHidden/>
    <w:unhideWhenUsed/>
    <w:rsid w:val="00EC2FDE"/>
    <w:rPr>
      <w:sz w:val="16"/>
      <w:szCs w:val="16"/>
    </w:rPr>
  </w:style>
  <w:style w:type="paragraph" w:styleId="Tekstopmerking">
    <w:name w:val="annotation text"/>
    <w:basedOn w:val="Standaard"/>
    <w:link w:val="TekstopmerkingChar"/>
    <w:uiPriority w:val="99"/>
    <w:unhideWhenUsed/>
    <w:rsid w:val="00EC2FDE"/>
    <w:pPr>
      <w:spacing w:line="240" w:lineRule="auto"/>
    </w:pPr>
    <w:rPr>
      <w:sz w:val="20"/>
      <w:szCs w:val="20"/>
    </w:rPr>
  </w:style>
  <w:style w:type="character" w:customStyle="1" w:styleId="TekstopmerkingChar">
    <w:name w:val="Tekst opmerking Char"/>
    <w:basedOn w:val="Standaardalinea-lettertype"/>
    <w:link w:val="Tekstopmerking"/>
    <w:uiPriority w:val="99"/>
    <w:rsid w:val="00EC2FDE"/>
    <w:rPr>
      <w:sz w:val="20"/>
      <w:szCs w:val="20"/>
    </w:rPr>
  </w:style>
  <w:style w:type="paragraph" w:styleId="Onderwerpvanopmerking">
    <w:name w:val="annotation subject"/>
    <w:basedOn w:val="Tekstopmerking"/>
    <w:next w:val="Tekstopmerking"/>
    <w:link w:val="OnderwerpvanopmerkingChar"/>
    <w:uiPriority w:val="99"/>
    <w:semiHidden/>
    <w:unhideWhenUsed/>
    <w:rsid w:val="00EC2FDE"/>
    <w:rPr>
      <w:b/>
      <w:bCs/>
    </w:rPr>
  </w:style>
  <w:style w:type="character" w:customStyle="1" w:styleId="OnderwerpvanopmerkingChar">
    <w:name w:val="Onderwerp van opmerking Char"/>
    <w:basedOn w:val="TekstopmerkingChar"/>
    <w:link w:val="Onderwerpvanopmerking"/>
    <w:uiPriority w:val="99"/>
    <w:semiHidden/>
    <w:rsid w:val="00EC2FDE"/>
    <w:rPr>
      <w:b/>
      <w:bCs/>
      <w:sz w:val="20"/>
      <w:szCs w:val="20"/>
    </w:rPr>
  </w:style>
  <w:style w:type="paragraph" w:styleId="Koptekst">
    <w:name w:val="header"/>
    <w:basedOn w:val="Standaard"/>
    <w:link w:val="KoptekstChar"/>
    <w:uiPriority w:val="99"/>
    <w:unhideWhenUsed/>
    <w:rsid w:val="00301E2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01E20"/>
  </w:style>
  <w:style w:type="paragraph" w:styleId="Voettekst">
    <w:name w:val="footer"/>
    <w:basedOn w:val="Standaard"/>
    <w:link w:val="VoettekstChar"/>
    <w:uiPriority w:val="99"/>
    <w:unhideWhenUsed/>
    <w:rsid w:val="00301E2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01E20"/>
  </w:style>
  <w:style w:type="paragraph" w:styleId="Revisie">
    <w:name w:val="Revision"/>
    <w:hidden/>
    <w:uiPriority w:val="99"/>
    <w:semiHidden/>
    <w:rsid w:val="002326E7"/>
    <w:pPr>
      <w:spacing w:after="0" w:line="240" w:lineRule="auto"/>
    </w:pPr>
  </w:style>
  <w:style w:type="paragraph" w:styleId="Geenafstand">
    <w:name w:val="No Spacing"/>
    <w:uiPriority w:val="1"/>
    <w:qFormat/>
    <w:rsid w:val="00C37B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723481">
      <w:bodyDiv w:val="1"/>
      <w:marLeft w:val="0"/>
      <w:marRight w:val="0"/>
      <w:marTop w:val="0"/>
      <w:marBottom w:val="0"/>
      <w:divBdr>
        <w:top w:val="none" w:sz="0" w:space="0" w:color="auto"/>
        <w:left w:val="none" w:sz="0" w:space="0" w:color="auto"/>
        <w:bottom w:val="none" w:sz="0" w:space="0" w:color="auto"/>
        <w:right w:val="none" w:sz="0" w:space="0" w:color="auto"/>
      </w:divBdr>
      <w:divsChild>
        <w:div w:id="1203517873">
          <w:marLeft w:val="0"/>
          <w:marRight w:val="0"/>
          <w:marTop w:val="0"/>
          <w:marBottom w:val="0"/>
          <w:divBdr>
            <w:top w:val="none" w:sz="0" w:space="0" w:color="auto"/>
            <w:left w:val="none" w:sz="0" w:space="0" w:color="auto"/>
            <w:bottom w:val="none" w:sz="0" w:space="0" w:color="auto"/>
            <w:right w:val="none" w:sz="0" w:space="0" w:color="auto"/>
          </w:divBdr>
        </w:div>
        <w:div w:id="1589577522">
          <w:marLeft w:val="0"/>
          <w:marRight w:val="0"/>
          <w:marTop w:val="0"/>
          <w:marBottom w:val="0"/>
          <w:divBdr>
            <w:top w:val="none" w:sz="0" w:space="0" w:color="auto"/>
            <w:left w:val="none" w:sz="0" w:space="0" w:color="auto"/>
            <w:bottom w:val="none" w:sz="0" w:space="0" w:color="auto"/>
            <w:right w:val="none" w:sz="0" w:space="0" w:color="auto"/>
          </w:divBdr>
        </w:div>
        <w:div w:id="176576804">
          <w:marLeft w:val="0"/>
          <w:marRight w:val="0"/>
          <w:marTop w:val="0"/>
          <w:marBottom w:val="0"/>
          <w:divBdr>
            <w:top w:val="none" w:sz="0" w:space="0" w:color="auto"/>
            <w:left w:val="none" w:sz="0" w:space="0" w:color="auto"/>
            <w:bottom w:val="none" w:sz="0" w:space="0" w:color="auto"/>
            <w:right w:val="none" w:sz="0" w:space="0" w:color="auto"/>
          </w:divBdr>
        </w:div>
        <w:div w:id="1766489347">
          <w:marLeft w:val="0"/>
          <w:marRight w:val="0"/>
          <w:marTop w:val="0"/>
          <w:marBottom w:val="0"/>
          <w:divBdr>
            <w:top w:val="none" w:sz="0" w:space="0" w:color="auto"/>
            <w:left w:val="none" w:sz="0" w:space="0" w:color="auto"/>
            <w:bottom w:val="none" w:sz="0" w:space="0" w:color="auto"/>
            <w:right w:val="none" w:sz="0" w:space="0" w:color="auto"/>
          </w:divBdr>
        </w:div>
        <w:div w:id="2103603262">
          <w:marLeft w:val="0"/>
          <w:marRight w:val="0"/>
          <w:marTop w:val="0"/>
          <w:marBottom w:val="0"/>
          <w:divBdr>
            <w:top w:val="none" w:sz="0" w:space="0" w:color="auto"/>
            <w:left w:val="none" w:sz="0" w:space="0" w:color="auto"/>
            <w:bottom w:val="none" w:sz="0" w:space="0" w:color="auto"/>
            <w:right w:val="none" w:sz="0" w:space="0" w:color="auto"/>
          </w:divBdr>
        </w:div>
        <w:div w:id="761799144">
          <w:marLeft w:val="0"/>
          <w:marRight w:val="0"/>
          <w:marTop w:val="0"/>
          <w:marBottom w:val="0"/>
          <w:divBdr>
            <w:top w:val="none" w:sz="0" w:space="0" w:color="auto"/>
            <w:left w:val="none" w:sz="0" w:space="0" w:color="auto"/>
            <w:bottom w:val="none" w:sz="0" w:space="0" w:color="auto"/>
            <w:right w:val="none" w:sz="0" w:space="0" w:color="auto"/>
          </w:divBdr>
        </w:div>
        <w:div w:id="1377000270">
          <w:marLeft w:val="0"/>
          <w:marRight w:val="0"/>
          <w:marTop w:val="0"/>
          <w:marBottom w:val="0"/>
          <w:divBdr>
            <w:top w:val="none" w:sz="0" w:space="0" w:color="auto"/>
            <w:left w:val="none" w:sz="0" w:space="0" w:color="auto"/>
            <w:bottom w:val="none" w:sz="0" w:space="0" w:color="auto"/>
            <w:right w:val="none" w:sz="0" w:space="0" w:color="auto"/>
          </w:divBdr>
        </w:div>
        <w:div w:id="1761564203">
          <w:marLeft w:val="0"/>
          <w:marRight w:val="0"/>
          <w:marTop w:val="0"/>
          <w:marBottom w:val="0"/>
          <w:divBdr>
            <w:top w:val="none" w:sz="0" w:space="0" w:color="auto"/>
            <w:left w:val="none" w:sz="0" w:space="0" w:color="auto"/>
            <w:bottom w:val="none" w:sz="0" w:space="0" w:color="auto"/>
            <w:right w:val="none" w:sz="0" w:space="0" w:color="auto"/>
          </w:divBdr>
        </w:div>
        <w:div w:id="1281230045">
          <w:marLeft w:val="0"/>
          <w:marRight w:val="0"/>
          <w:marTop w:val="0"/>
          <w:marBottom w:val="0"/>
          <w:divBdr>
            <w:top w:val="none" w:sz="0" w:space="0" w:color="auto"/>
            <w:left w:val="none" w:sz="0" w:space="0" w:color="auto"/>
            <w:bottom w:val="none" w:sz="0" w:space="0" w:color="auto"/>
            <w:right w:val="none" w:sz="0" w:space="0" w:color="auto"/>
          </w:divBdr>
        </w:div>
        <w:div w:id="214589113">
          <w:marLeft w:val="0"/>
          <w:marRight w:val="0"/>
          <w:marTop w:val="0"/>
          <w:marBottom w:val="0"/>
          <w:divBdr>
            <w:top w:val="none" w:sz="0" w:space="0" w:color="auto"/>
            <w:left w:val="none" w:sz="0" w:space="0" w:color="auto"/>
            <w:bottom w:val="none" w:sz="0" w:space="0" w:color="auto"/>
            <w:right w:val="none" w:sz="0" w:space="0" w:color="auto"/>
          </w:divBdr>
        </w:div>
        <w:div w:id="2011256815">
          <w:marLeft w:val="0"/>
          <w:marRight w:val="0"/>
          <w:marTop w:val="0"/>
          <w:marBottom w:val="0"/>
          <w:divBdr>
            <w:top w:val="none" w:sz="0" w:space="0" w:color="auto"/>
            <w:left w:val="none" w:sz="0" w:space="0" w:color="auto"/>
            <w:bottom w:val="none" w:sz="0" w:space="0" w:color="auto"/>
            <w:right w:val="none" w:sz="0" w:space="0" w:color="auto"/>
          </w:divBdr>
        </w:div>
      </w:divsChild>
    </w:div>
    <w:div w:id="395593949">
      <w:bodyDiv w:val="1"/>
      <w:marLeft w:val="0"/>
      <w:marRight w:val="0"/>
      <w:marTop w:val="0"/>
      <w:marBottom w:val="0"/>
      <w:divBdr>
        <w:top w:val="none" w:sz="0" w:space="0" w:color="auto"/>
        <w:left w:val="none" w:sz="0" w:space="0" w:color="auto"/>
        <w:bottom w:val="none" w:sz="0" w:space="0" w:color="auto"/>
        <w:right w:val="none" w:sz="0" w:space="0" w:color="auto"/>
      </w:divBdr>
      <w:divsChild>
        <w:div w:id="1994792872">
          <w:marLeft w:val="0"/>
          <w:marRight w:val="0"/>
          <w:marTop w:val="0"/>
          <w:marBottom w:val="0"/>
          <w:divBdr>
            <w:top w:val="none" w:sz="0" w:space="0" w:color="auto"/>
            <w:left w:val="none" w:sz="0" w:space="0" w:color="auto"/>
            <w:bottom w:val="none" w:sz="0" w:space="0" w:color="auto"/>
            <w:right w:val="none" w:sz="0" w:space="0" w:color="auto"/>
          </w:divBdr>
        </w:div>
        <w:div w:id="188035438">
          <w:marLeft w:val="0"/>
          <w:marRight w:val="0"/>
          <w:marTop w:val="0"/>
          <w:marBottom w:val="0"/>
          <w:divBdr>
            <w:top w:val="none" w:sz="0" w:space="0" w:color="auto"/>
            <w:left w:val="none" w:sz="0" w:space="0" w:color="auto"/>
            <w:bottom w:val="none" w:sz="0" w:space="0" w:color="auto"/>
            <w:right w:val="none" w:sz="0" w:space="0" w:color="auto"/>
          </w:divBdr>
        </w:div>
        <w:div w:id="1784500094">
          <w:marLeft w:val="0"/>
          <w:marRight w:val="0"/>
          <w:marTop w:val="0"/>
          <w:marBottom w:val="0"/>
          <w:divBdr>
            <w:top w:val="none" w:sz="0" w:space="0" w:color="auto"/>
            <w:left w:val="none" w:sz="0" w:space="0" w:color="auto"/>
            <w:bottom w:val="none" w:sz="0" w:space="0" w:color="auto"/>
            <w:right w:val="none" w:sz="0" w:space="0" w:color="auto"/>
          </w:divBdr>
        </w:div>
        <w:div w:id="1056860120">
          <w:marLeft w:val="0"/>
          <w:marRight w:val="0"/>
          <w:marTop w:val="0"/>
          <w:marBottom w:val="0"/>
          <w:divBdr>
            <w:top w:val="none" w:sz="0" w:space="0" w:color="auto"/>
            <w:left w:val="none" w:sz="0" w:space="0" w:color="auto"/>
            <w:bottom w:val="none" w:sz="0" w:space="0" w:color="auto"/>
            <w:right w:val="none" w:sz="0" w:space="0" w:color="auto"/>
          </w:divBdr>
        </w:div>
        <w:div w:id="1763720724">
          <w:marLeft w:val="0"/>
          <w:marRight w:val="0"/>
          <w:marTop w:val="0"/>
          <w:marBottom w:val="0"/>
          <w:divBdr>
            <w:top w:val="none" w:sz="0" w:space="0" w:color="auto"/>
            <w:left w:val="none" w:sz="0" w:space="0" w:color="auto"/>
            <w:bottom w:val="none" w:sz="0" w:space="0" w:color="auto"/>
            <w:right w:val="none" w:sz="0" w:space="0" w:color="auto"/>
          </w:divBdr>
        </w:div>
        <w:div w:id="636573770">
          <w:marLeft w:val="0"/>
          <w:marRight w:val="0"/>
          <w:marTop w:val="0"/>
          <w:marBottom w:val="0"/>
          <w:divBdr>
            <w:top w:val="none" w:sz="0" w:space="0" w:color="auto"/>
            <w:left w:val="none" w:sz="0" w:space="0" w:color="auto"/>
            <w:bottom w:val="none" w:sz="0" w:space="0" w:color="auto"/>
            <w:right w:val="none" w:sz="0" w:space="0" w:color="auto"/>
          </w:divBdr>
        </w:div>
        <w:div w:id="1076199203">
          <w:marLeft w:val="0"/>
          <w:marRight w:val="0"/>
          <w:marTop w:val="0"/>
          <w:marBottom w:val="0"/>
          <w:divBdr>
            <w:top w:val="none" w:sz="0" w:space="0" w:color="auto"/>
            <w:left w:val="none" w:sz="0" w:space="0" w:color="auto"/>
            <w:bottom w:val="none" w:sz="0" w:space="0" w:color="auto"/>
            <w:right w:val="none" w:sz="0" w:space="0" w:color="auto"/>
          </w:divBdr>
        </w:div>
        <w:div w:id="424962310">
          <w:marLeft w:val="0"/>
          <w:marRight w:val="0"/>
          <w:marTop w:val="0"/>
          <w:marBottom w:val="0"/>
          <w:divBdr>
            <w:top w:val="none" w:sz="0" w:space="0" w:color="auto"/>
            <w:left w:val="none" w:sz="0" w:space="0" w:color="auto"/>
            <w:bottom w:val="none" w:sz="0" w:space="0" w:color="auto"/>
            <w:right w:val="none" w:sz="0" w:space="0" w:color="auto"/>
          </w:divBdr>
        </w:div>
        <w:div w:id="1017927596">
          <w:marLeft w:val="0"/>
          <w:marRight w:val="0"/>
          <w:marTop w:val="0"/>
          <w:marBottom w:val="0"/>
          <w:divBdr>
            <w:top w:val="none" w:sz="0" w:space="0" w:color="auto"/>
            <w:left w:val="none" w:sz="0" w:space="0" w:color="auto"/>
            <w:bottom w:val="none" w:sz="0" w:space="0" w:color="auto"/>
            <w:right w:val="none" w:sz="0" w:space="0" w:color="auto"/>
          </w:divBdr>
        </w:div>
        <w:div w:id="2088649832">
          <w:marLeft w:val="0"/>
          <w:marRight w:val="0"/>
          <w:marTop w:val="0"/>
          <w:marBottom w:val="0"/>
          <w:divBdr>
            <w:top w:val="none" w:sz="0" w:space="0" w:color="auto"/>
            <w:left w:val="none" w:sz="0" w:space="0" w:color="auto"/>
            <w:bottom w:val="none" w:sz="0" w:space="0" w:color="auto"/>
            <w:right w:val="none" w:sz="0" w:space="0" w:color="auto"/>
          </w:divBdr>
        </w:div>
        <w:div w:id="1558514829">
          <w:marLeft w:val="0"/>
          <w:marRight w:val="0"/>
          <w:marTop w:val="0"/>
          <w:marBottom w:val="0"/>
          <w:divBdr>
            <w:top w:val="none" w:sz="0" w:space="0" w:color="auto"/>
            <w:left w:val="none" w:sz="0" w:space="0" w:color="auto"/>
            <w:bottom w:val="none" w:sz="0" w:space="0" w:color="auto"/>
            <w:right w:val="none" w:sz="0" w:space="0" w:color="auto"/>
          </w:divBdr>
        </w:div>
      </w:divsChild>
    </w:div>
    <w:div w:id="626161272">
      <w:bodyDiv w:val="1"/>
      <w:marLeft w:val="0"/>
      <w:marRight w:val="0"/>
      <w:marTop w:val="0"/>
      <w:marBottom w:val="0"/>
      <w:divBdr>
        <w:top w:val="none" w:sz="0" w:space="0" w:color="auto"/>
        <w:left w:val="none" w:sz="0" w:space="0" w:color="auto"/>
        <w:bottom w:val="none" w:sz="0" w:space="0" w:color="auto"/>
        <w:right w:val="none" w:sz="0" w:space="0" w:color="auto"/>
      </w:divBdr>
    </w:div>
    <w:div w:id="1966034922">
      <w:bodyDiv w:val="1"/>
      <w:marLeft w:val="0"/>
      <w:marRight w:val="0"/>
      <w:marTop w:val="0"/>
      <w:marBottom w:val="0"/>
      <w:divBdr>
        <w:top w:val="none" w:sz="0" w:space="0" w:color="auto"/>
        <w:left w:val="none" w:sz="0" w:space="0" w:color="auto"/>
        <w:bottom w:val="none" w:sz="0" w:space="0" w:color="auto"/>
        <w:right w:val="none" w:sz="0" w:space="0" w:color="auto"/>
      </w:divBdr>
    </w:div>
    <w:div w:id="200003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8C801E3AAE884985B755FFC0E87C8E" ma:contentTypeVersion="6" ma:contentTypeDescription="Een nieuw document maken." ma:contentTypeScope="" ma:versionID="ce995efc6c0ce60591c9daf1fa4b68cc">
  <xsd:schema xmlns:xsd="http://www.w3.org/2001/XMLSchema" xmlns:xs="http://www.w3.org/2001/XMLSchema" xmlns:p="http://schemas.microsoft.com/office/2006/metadata/properties" xmlns:ns2="e6ec0e1d-7664-4a46-aca1-6441a00c9b79" xmlns:ns3="d5f9a35c-86f8-44c0-afb4-69e83ffdbfd2" targetNamespace="http://schemas.microsoft.com/office/2006/metadata/properties" ma:root="true" ma:fieldsID="9db47bd6d8ba5051e80e3bb482b0e978" ns2:_="" ns3:_="">
    <xsd:import namespace="e6ec0e1d-7664-4a46-aca1-6441a00c9b79"/>
    <xsd:import namespace="d5f9a35c-86f8-44c0-afb4-69e83ffdbfd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ec0e1d-7664-4a46-aca1-6441a00c9b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f9a35c-86f8-44c0-afb4-69e83ffdbfd2" elementFormDefault="qualified">
    <xsd:import namespace="http://schemas.microsoft.com/office/2006/documentManagement/types"/>
    <xsd:import namespace="http://schemas.microsoft.com/office/infopath/2007/PartnerControls"/>
    <xsd:element name="SharedWithUsers" ma:index="1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5f9a35c-86f8-44c0-afb4-69e83ffdbfd2">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89A76B-2704-45E1-8AC1-8C9CA86516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ec0e1d-7664-4a46-aca1-6441a00c9b79"/>
    <ds:schemaRef ds:uri="d5f9a35c-86f8-44c0-afb4-69e83ffdbf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E7EF54-3FA9-4E6D-91C5-A08A475A520C}">
  <ds:schemaRefs>
    <ds:schemaRef ds:uri="http://schemas.microsoft.com/office/2006/metadata/properties"/>
    <ds:schemaRef ds:uri="http://schemas.microsoft.com/office/infopath/2007/PartnerControls"/>
    <ds:schemaRef ds:uri="d5f9a35c-86f8-44c0-afb4-69e83ffdbfd2"/>
  </ds:schemaRefs>
</ds:datastoreItem>
</file>

<file path=customXml/itemProps3.xml><?xml version="1.0" encoding="utf-8"?>
<ds:datastoreItem xmlns:ds="http://schemas.openxmlformats.org/officeDocument/2006/customXml" ds:itemID="{F18C46D4-4612-441E-9902-A4092920C0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1028</Words>
  <Characters>5655</Characters>
  <Application>Microsoft Office Word</Application>
  <DocSecurity>0</DocSecurity>
  <Lines>47</Lines>
  <Paragraphs>13</Paragraphs>
  <ScaleCrop>false</ScaleCrop>
  <Company/>
  <LinksUpToDate>false</LinksUpToDate>
  <CharactersWithSpaces>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Dalemans</dc:creator>
  <cp:keywords/>
  <dc:description/>
  <cp:lastModifiedBy>Alexander Sebregts</cp:lastModifiedBy>
  <cp:revision>193</cp:revision>
  <dcterms:created xsi:type="dcterms:W3CDTF">2025-08-25T13:44:00Z</dcterms:created>
  <dcterms:modified xsi:type="dcterms:W3CDTF">2025-10-20T13:28:00Z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0x010100448C801E3AAE884985B755FFC0E87C8E</vt:lpwstr>
  </property>
  <property fmtid="{D5CDD505-2E9C-101B-9397-08002B2CF9AE}" pid="3" name="MediaServiceImageTags">
    <vt:lpwstr/>
  </property>
  <property fmtid="{D5CDD505-2E9C-101B-9397-08002B2CF9AE}" pid="4" name="Order">
    <vt:r8>391400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